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8E" w:rsidRPr="00083A8F" w:rsidRDefault="0079238E" w:rsidP="009530B6">
      <w:pPr>
        <w:widowControl/>
        <w:tabs>
          <w:tab w:val="left" w:pos="567"/>
        </w:tabs>
        <w:autoSpaceDE w:val="0"/>
        <w:autoSpaceDN w:val="0"/>
        <w:adjustRightInd w:val="0"/>
        <w:spacing w:beforeLines="50" w:afterLines="50" w:line="360" w:lineRule="auto"/>
        <w:ind w:left="651" w:hangingChars="270" w:hanging="651"/>
        <w:jc w:val="center"/>
        <w:textAlignment w:val="bottom"/>
        <w:rPr>
          <w:rFonts w:ascii="新宋体" w:eastAsia="新宋体" w:hAnsi="新宋体"/>
          <w:b/>
          <w:sz w:val="24"/>
        </w:rPr>
      </w:pPr>
      <w:r w:rsidRPr="00083A8F">
        <w:rPr>
          <w:rFonts w:ascii="新宋体" w:eastAsia="新宋体" w:hAnsi="新宋体" w:hint="eastAsia"/>
          <w:b/>
          <w:sz w:val="24"/>
        </w:rPr>
        <w:t>用户需求书</w:t>
      </w:r>
    </w:p>
    <w:p w:rsidR="00950E57" w:rsidRPr="00083A8F" w:rsidRDefault="00083A8F" w:rsidP="00083A8F">
      <w:pPr>
        <w:pStyle w:val="2"/>
        <w:widowControl/>
        <w:numPr>
          <w:ilvl w:val="0"/>
          <w:numId w:val="36"/>
        </w:numPr>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项目</w:t>
      </w:r>
      <w:r w:rsidR="00950E57" w:rsidRPr="00083A8F">
        <w:rPr>
          <w:rFonts w:ascii="新宋体" w:eastAsia="新宋体" w:hAnsi="新宋体" w:hint="eastAsia"/>
          <w:sz w:val="24"/>
          <w:szCs w:val="24"/>
        </w:rPr>
        <w:t>背景介绍</w:t>
      </w:r>
    </w:p>
    <w:p w:rsidR="00B33D39" w:rsidRDefault="00950E57" w:rsidP="007242A9">
      <w:pPr>
        <w:spacing w:line="460" w:lineRule="exact"/>
        <w:ind w:right="113" w:firstLineChars="200" w:firstLine="480"/>
        <w:rPr>
          <w:rFonts w:ascii="新宋体" w:eastAsia="新宋体" w:hAnsi="新宋体"/>
          <w:color w:val="FF0000"/>
          <w:sz w:val="24"/>
        </w:rPr>
      </w:pPr>
      <w:r w:rsidRPr="00083A8F">
        <w:rPr>
          <w:rFonts w:ascii="新宋体" w:eastAsia="新宋体" w:hAnsi="新宋体" w:hint="eastAsia"/>
          <w:bCs/>
          <w:color w:val="000000"/>
          <w:sz w:val="24"/>
        </w:rPr>
        <w:t>1、视频监控录像储存时间不能满足反恐要求。</w:t>
      </w:r>
      <w:r w:rsidRPr="00083A8F">
        <w:rPr>
          <w:rFonts w:ascii="新宋体" w:eastAsia="新宋体" w:hAnsi="新宋体" w:hint="eastAsia"/>
          <w:color w:val="000000"/>
          <w:sz w:val="24"/>
        </w:rPr>
        <w:t>现我院视频监控录像储存时间为1个月，</w:t>
      </w:r>
      <w:r w:rsidRPr="00083A8F">
        <w:rPr>
          <w:rFonts w:ascii="新宋体" w:eastAsia="新宋体" w:hAnsi="新宋体" w:hint="eastAsia"/>
          <w:sz w:val="24"/>
        </w:rPr>
        <w:t>根据</w:t>
      </w:r>
      <w:r w:rsidRPr="00083A8F">
        <w:rPr>
          <w:rFonts w:ascii="新宋体" w:eastAsia="新宋体" w:hAnsi="新宋体" w:hint="eastAsia"/>
          <w:color w:val="000000"/>
          <w:sz w:val="24"/>
        </w:rPr>
        <w:t>粤反恐【2018】1号文</w:t>
      </w:r>
      <w:r w:rsidRPr="00083A8F">
        <w:rPr>
          <w:rFonts w:ascii="新宋体" w:eastAsia="新宋体" w:hAnsi="新宋体" w:hint="eastAsia"/>
          <w:sz w:val="24"/>
        </w:rPr>
        <w:t>、</w:t>
      </w:r>
      <w:r w:rsidRPr="00083A8F">
        <w:rPr>
          <w:rFonts w:ascii="新宋体" w:eastAsia="新宋体" w:hAnsi="新宋体"/>
          <w:sz w:val="24"/>
        </w:rPr>
        <w:t>DB4401T 10.1-2018 《反恐怖防范管理》</w:t>
      </w:r>
      <w:r w:rsidRPr="00083A8F">
        <w:rPr>
          <w:rFonts w:ascii="新宋体" w:eastAsia="新宋体" w:hAnsi="新宋体" w:hint="eastAsia"/>
          <w:sz w:val="24"/>
        </w:rPr>
        <w:t>等相关法律法规</w:t>
      </w:r>
      <w:r w:rsidRPr="00083A8F">
        <w:rPr>
          <w:rFonts w:ascii="新宋体" w:eastAsia="新宋体" w:hAnsi="新宋体" w:hint="eastAsia"/>
          <w:color w:val="000000"/>
          <w:sz w:val="24"/>
        </w:rPr>
        <w:t>要求，我院属反恐重点一级防范目标，相关重点部位的录像储存时间必须保存3个月，按照要求，我院大约有4</w:t>
      </w:r>
      <w:r w:rsidRPr="00083A8F">
        <w:rPr>
          <w:rFonts w:ascii="新宋体" w:eastAsia="新宋体" w:hAnsi="新宋体"/>
          <w:color w:val="000000"/>
          <w:sz w:val="24"/>
        </w:rPr>
        <w:t>00</w:t>
      </w:r>
      <w:r w:rsidRPr="00083A8F">
        <w:rPr>
          <w:rFonts w:ascii="新宋体" w:eastAsia="新宋体" w:hAnsi="新宋体" w:hint="eastAsia"/>
          <w:color w:val="000000"/>
          <w:sz w:val="24"/>
        </w:rPr>
        <w:t>支摄像枪的录像储存时间须由1个月扩容增加到3个月</w:t>
      </w:r>
      <w:r w:rsidR="00B33D39">
        <w:rPr>
          <w:rFonts w:ascii="新宋体" w:eastAsia="新宋体" w:hAnsi="新宋体" w:hint="eastAsia"/>
          <w:color w:val="000000"/>
          <w:sz w:val="24"/>
        </w:rPr>
        <w:t>，</w:t>
      </w:r>
      <w:r w:rsidR="00B33D39" w:rsidRPr="00B33D39">
        <w:rPr>
          <w:rFonts w:ascii="新宋体" w:eastAsia="新宋体" w:hAnsi="新宋体" w:hint="eastAsia"/>
          <w:color w:val="000000"/>
          <w:sz w:val="24"/>
        </w:rPr>
        <w:t>收费处窗口的32支及医院各科室毒麻精存放柜44支录摄像机重要部位录像存储时间须不少于180天。</w:t>
      </w:r>
    </w:p>
    <w:p w:rsidR="00950E57" w:rsidRPr="00083A8F" w:rsidRDefault="00950E57" w:rsidP="007242A9">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bCs/>
          <w:color w:val="000000"/>
          <w:sz w:val="24"/>
        </w:rPr>
        <w:t>2、青菜岗院区视频监控系统设备老旧，不能正常发挥监控作用。</w:t>
      </w:r>
      <w:r w:rsidRPr="00083A8F">
        <w:rPr>
          <w:rFonts w:ascii="新宋体" w:eastAsia="新宋体" w:hAnsi="新宋体" w:hint="eastAsia"/>
          <w:color w:val="000000"/>
          <w:sz w:val="24"/>
        </w:rPr>
        <w:t>青菜岗院区视频监控系统建于2011年，全部是模拟摄像机，现摄像机图像模糊，老化严重，不能正常发挥监控作用，也不符合粤反恐【2018】1号文</w:t>
      </w:r>
      <w:r w:rsidRPr="00083A8F">
        <w:rPr>
          <w:rFonts w:ascii="新宋体" w:eastAsia="新宋体" w:hAnsi="新宋体" w:hint="eastAsia"/>
          <w:sz w:val="24"/>
        </w:rPr>
        <w:t>、</w:t>
      </w:r>
      <w:r w:rsidRPr="00083A8F">
        <w:rPr>
          <w:rFonts w:ascii="新宋体" w:eastAsia="新宋体" w:hAnsi="新宋体"/>
          <w:sz w:val="24"/>
        </w:rPr>
        <w:t>DB4401T 10.1-2018 《反恐怖防范管理》</w:t>
      </w:r>
      <w:r w:rsidRPr="00083A8F">
        <w:rPr>
          <w:rFonts w:ascii="新宋体" w:eastAsia="新宋体" w:hAnsi="新宋体" w:hint="eastAsia"/>
          <w:sz w:val="24"/>
        </w:rPr>
        <w:t>等相关法律法规</w:t>
      </w:r>
      <w:r w:rsidRPr="00083A8F">
        <w:rPr>
          <w:rFonts w:ascii="新宋体" w:eastAsia="新宋体" w:hAnsi="新宋体" w:hint="eastAsia"/>
          <w:color w:val="000000"/>
          <w:sz w:val="24"/>
        </w:rPr>
        <w:t>所规定的反恐重点一级防范目标的视频监控须采用数字高清摄像机的要求。</w:t>
      </w:r>
    </w:p>
    <w:p w:rsidR="00950E57" w:rsidRPr="00083A8F" w:rsidRDefault="007242A9" w:rsidP="007242A9">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color w:val="000000"/>
          <w:sz w:val="24"/>
        </w:rPr>
        <w:t>3</w:t>
      </w:r>
      <w:r w:rsidR="00950E57" w:rsidRPr="00083A8F">
        <w:rPr>
          <w:rFonts w:ascii="新宋体" w:eastAsia="新宋体" w:hAnsi="新宋体" w:hint="eastAsia"/>
          <w:color w:val="000000"/>
          <w:sz w:val="24"/>
        </w:rPr>
        <w:t>、2号楼</w:t>
      </w:r>
      <w:r w:rsidRPr="00083A8F">
        <w:rPr>
          <w:rFonts w:ascii="新宋体" w:eastAsia="新宋体" w:hAnsi="新宋体" w:hint="eastAsia"/>
          <w:color w:val="000000"/>
          <w:sz w:val="24"/>
        </w:rPr>
        <w:t>393</w:t>
      </w:r>
      <w:r w:rsidR="00950E57" w:rsidRPr="00083A8F">
        <w:rPr>
          <w:rFonts w:ascii="新宋体" w:eastAsia="新宋体" w:hAnsi="新宋体" w:hint="eastAsia"/>
          <w:color w:val="000000"/>
          <w:sz w:val="24"/>
        </w:rPr>
        <w:t>个摄像机现已老化，存在录像文件中断、监控画面不清晰等问题，须对</w:t>
      </w:r>
      <w:r w:rsidR="00950E57" w:rsidRPr="00083A8F">
        <w:rPr>
          <w:rFonts w:ascii="新宋体" w:eastAsia="新宋体" w:hAnsi="新宋体"/>
          <w:color w:val="000000"/>
          <w:sz w:val="24"/>
        </w:rPr>
        <w:t>2号楼</w:t>
      </w:r>
      <w:r w:rsidRPr="00083A8F">
        <w:rPr>
          <w:rFonts w:ascii="新宋体" w:eastAsia="新宋体" w:hAnsi="新宋体" w:hint="eastAsia"/>
          <w:color w:val="000000"/>
          <w:sz w:val="24"/>
        </w:rPr>
        <w:t>393</w:t>
      </w:r>
      <w:r w:rsidR="00950E57" w:rsidRPr="00083A8F">
        <w:rPr>
          <w:rFonts w:ascii="新宋体" w:eastAsia="新宋体" w:hAnsi="新宋体"/>
          <w:color w:val="000000"/>
          <w:sz w:val="24"/>
        </w:rPr>
        <w:t>个</w:t>
      </w:r>
      <w:r w:rsidR="00950E57" w:rsidRPr="00083A8F">
        <w:rPr>
          <w:rFonts w:ascii="新宋体" w:eastAsia="新宋体" w:hAnsi="新宋体" w:hint="eastAsia"/>
          <w:color w:val="000000"/>
          <w:sz w:val="24"/>
        </w:rPr>
        <w:t>老化</w:t>
      </w:r>
      <w:r w:rsidR="00950E57" w:rsidRPr="00083A8F">
        <w:rPr>
          <w:rFonts w:ascii="新宋体" w:eastAsia="新宋体" w:hAnsi="新宋体"/>
          <w:color w:val="000000"/>
          <w:sz w:val="24"/>
        </w:rPr>
        <w:t>摄像机进行更换</w:t>
      </w:r>
      <w:r w:rsidR="00950E57" w:rsidRPr="00083A8F">
        <w:rPr>
          <w:rFonts w:ascii="新宋体" w:eastAsia="新宋体" w:hAnsi="新宋体" w:hint="eastAsia"/>
          <w:color w:val="000000"/>
          <w:sz w:val="24"/>
        </w:rPr>
        <w:t>。</w:t>
      </w:r>
    </w:p>
    <w:p w:rsidR="007242A9" w:rsidRPr="00083A8F" w:rsidRDefault="007242A9" w:rsidP="007242A9">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color w:val="000000"/>
          <w:sz w:val="24"/>
        </w:rPr>
        <w:t>4、根据公安部门</w:t>
      </w:r>
      <w:r w:rsidR="00083A8F" w:rsidRPr="00083A8F">
        <w:rPr>
          <w:rFonts w:ascii="新宋体" w:eastAsia="新宋体" w:hAnsi="新宋体" w:hint="eastAsia"/>
          <w:color w:val="000000"/>
          <w:sz w:val="24"/>
        </w:rPr>
        <w:t>要求</w:t>
      </w:r>
      <w:r w:rsidRPr="00083A8F">
        <w:rPr>
          <w:rFonts w:ascii="新宋体" w:eastAsia="新宋体" w:hAnsi="新宋体" w:hint="eastAsia"/>
          <w:color w:val="000000"/>
          <w:sz w:val="24"/>
        </w:rPr>
        <w:t>我院重点出入口增设8套</w:t>
      </w:r>
      <w:r w:rsidR="00102B72" w:rsidRPr="00102B72">
        <w:rPr>
          <w:rFonts w:ascii="新宋体" w:eastAsia="新宋体" w:hAnsi="新宋体" w:hint="eastAsia"/>
          <w:color w:val="000000"/>
          <w:sz w:val="24"/>
        </w:rPr>
        <w:t>人脸抓拍摄像机</w:t>
      </w:r>
      <w:r w:rsidR="00083A8F" w:rsidRPr="00083A8F">
        <w:rPr>
          <w:rFonts w:ascii="新宋体" w:eastAsia="新宋体" w:hAnsi="新宋体" w:hint="eastAsia"/>
          <w:color w:val="000000"/>
          <w:sz w:val="24"/>
        </w:rPr>
        <w:t>加强多频次的可疑目标提前识别、防范贩号黄牛，维护医院正常秩序。</w:t>
      </w:r>
    </w:p>
    <w:p w:rsidR="0079238E" w:rsidRPr="00083A8F" w:rsidRDefault="0079238E" w:rsidP="0079238E">
      <w:pPr>
        <w:rPr>
          <w:rFonts w:ascii="新宋体" w:eastAsia="新宋体" w:hAnsi="新宋体"/>
          <w:sz w:val="24"/>
        </w:rPr>
      </w:pPr>
    </w:p>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bookmarkStart w:id="0" w:name="_Toc458671320"/>
      <w:r w:rsidRPr="00083A8F">
        <w:rPr>
          <w:rFonts w:ascii="新宋体" w:eastAsia="新宋体" w:hAnsi="新宋体" w:hint="eastAsia"/>
          <w:sz w:val="24"/>
          <w:szCs w:val="24"/>
        </w:rPr>
        <w:t>总体设计</w:t>
      </w:r>
      <w:bookmarkEnd w:id="0"/>
    </w:p>
    <w:p w:rsidR="0079238E" w:rsidRPr="00083A8F" w:rsidRDefault="0079238E" w:rsidP="0079238E">
      <w:pPr>
        <w:pStyle w:val="3"/>
        <w:spacing w:before="0" w:after="0" w:line="240" w:lineRule="auto"/>
        <w:rPr>
          <w:rFonts w:ascii="新宋体" w:eastAsia="新宋体" w:hAnsi="新宋体"/>
          <w:sz w:val="24"/>
          <w:szCs w:val="24"/>
        </w:rPr>
      </w:pPr>
      <w:bookmarkStart w:id="1" w:name="_Toc458671321"/>
      <w:r w:rsidRPr="00083A8F">
        <w:rPr>
          <w:rFonts w:ascii="新宋体" w:eastAsia="新宋体" w:hAnsi="新宋体" w:hint="eastAsia"/>
          <w:sz w:val="24"/>
          <w:szCs w:val="24"/>
        </w:rPr>
        <w:t>2.1. 采用的标准与规范</w:t>
      </w:r>
      <w:bookmarkEnd w:id="1"/>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《安全防范工程技术规范》GB 50348-2004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《视频安防监控系统工程设计规范》GB 503195-2007</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《视频安防监控系统技术要求》GA/ T367–2001</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《安全防范工程程序与要求》GA/T75-1994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《安全防范系统通用图形符号》GA/T74-2000</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《电气装置安装工程乙方及验收规范》GB(50254-50259)-96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《建筑物电子信息系统防雷技术规范》GB50343-2004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《建筑设计防火规范》GB50016-2006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《建筑与建筑群综合布线系统工程设计规范》GB/T50311-2000</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《智能建筑设计标准》GB/T50314-2006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lastRenderedPageBreak/>
        <w:t>《综合布线系统工程设计规范》GB 50311-2007</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《综合布线系统工程验收规范》GB 50312-2007</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《社会治安动态视频监控系统技术规范》（DB33/T 502—2004）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《安全防范工程费用预算编制办法》GA/70-2004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《安全防范系统验收规则》GA308-2001</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《电子信息系统机房设计规范 GB50174-2008</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《电子信息系统机房乙方及验收规范》GB50462-2008</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《民用闭路监视电视系统工程技术规范》GB 50198-2011</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《公共闭路监视电视系统工程技术规范》GB50198-94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《设备可靠性试验总要求》GB850.1-86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《电子设备机柜通用技术条件》GB/T 15395-94</w:t>
      </w:r>
    </w:p>
    <w:p w:rsidR="0079238E" w:rsidRPr="00083A8F" w:rsidRDefault="0079238E" w:rsidP="0079238E">
      <w:pPr>
        <w:rPr>
          <w:rFonts w:ascii="新宋体" w:eastAsia="新宋体" w:hAnsi="新宋体"/>
          <w:sz w:val="24"/>
        </w:rPr>
      </w:pPr>
    </w:p>
    <w:p w:rsidR="0079238E" w:rsidRPr="00083A8F" w:rsidRDefault="0079238E" w:rsidP="0079238E">
      <w:pPr>
        <w:pStyle w:val="3"/>
        <w:spacing w:before="0" w:after="0" w:line="240" w:lineRule="auto"/>
        <w:rPr>
          <w:rFonts w:ascii="新宋体" w:eastAsia="新宋体" w:hAnsi="新宋体"/>
          <w:sz w:val="24"/>
          <w:szCs w:val="24"/>
        </w:rPr>
      </w:pPr>
      <w:bookmarkStart w:id="2" w:name="_Toc458671322"/>
      <w:r w:rsidRPr="00083A8F">
        <w:rPr>
          <w:rFonts w:ascii="新宋体" w:eastAsia="新宋体" w:hAnsi="新宋体" w:hint="eastAsia"/>
          <w:sz w:val="24"/>
          <w:szCs w:val="24"/>
        </w:rPr>
        <w:t>2.2.设计原则</w:t>
      </w:r>
      <w:bookmarkEnd w:id="2"/>
    </w:p>
    <w:p w:rsidR="0079238E" w:rsidRPr="00083A8F" w:rsidRDefault="00083A8F" w:rsidP="0079238E">
      <w:pPr>
        <w:ind w:firstLine="420"/>
        <w:rPr>
          <w:rFonts w:ascii="新宋体" w:eastAsia="新宋体" w:hAnsi="新宋体"/>
          <w:sz w:val="24"/>
        </w:rPr>
      </w:pPr>
      <w:r w:rsidRPr="00083A8F">
        <w:rPr>
          <w:rFonts w:ascii="新宋体" w:eastAsia="新宋体" w:hAnsi="新宋体" w:hint="eastAsia"/>
          <w:sz w:val="24"/>
        </w:rPr>
        <w:t>中山大学附属肿瘤医院云存储扩容及2号楼、青菜岗院区安防整治项目</w:t>
      </w:r>
      <w:r w:rsidR="0079238E" w:rsidRPr="00083A8F">
        <w:rPr>
          <w:rFonts w:ascii="新宋体" w:eastAsia="新宋体" w:hAnsi="新宋体" w:hint="eastAsia"/>
          <w:sz w:val="24"/>
        </w:rPr>
        <w:t>以用户需求为核心，结合目前医院安防现状，考虑后期建设的长远规划，遵循系统的可靠性和稳定性、先进性、兼容性、可扩展性和经济性等原则，建立充分利旧、智能高效、资源优化的整体设计方案：</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1、</w:t>
      </w:r>
      <w:r w:rsidR="0079238E" w:rsidRPr="00083A8F">
        <w:rPr>
          <w:rFonts w:ascii="新宋体" w:eastAsia="新宋体" w:hAnsi="新宋体" w:hint="eastAsia"/>
          <w:sz w:val="24"/>
        </w:rPr>
        <w:t>可靠性和稳定性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在系统设计时，采用可靠的技术和较为成熟稳定的产品，并在系统功能方面考虑周到、切实可行，确保系统安全可靠，能够长时间稳定运行。</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2、</w:t>
      </w:r>
      <w:r w:rsidR="0079238E" w:rsidRPr="00083A8F">
        <w:rPr>
          <w:rFonts w:ascii="新宋体" w:eastAsia="新宋体" w:hAnsi="新宋体" w:hint="eastAsia"/>
          <w:sz w:val="24"/>
        </w:rPr>
        <w:t>先进性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系统将使用先进成熟的技术手段和标准化产品，使系统具有较高性能，符合当今技术发展方向，确保系统具有较强的生命力，有长期的使用价值，符合未来的发展趋势。</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3、</w:t>
      </w:r>
      <w:r w:rsidR="0079238E" w:rsidRPr="00083A8F">
        <w:rPr>
          <w:rFonts w:ascii="新宋体" w:eastAsia="新宋体" w:hAnsi="新宋体" w:hint="eastAsia"/>
          <w:sz w:val="24"/>
        </w:rPr>
        <w:t>兼容性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本项目除了新增设备和系统的接入需求外，原有正常使用的设备和系统应该同样能够兼容。</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4、</w:t>
      </w:r>
      <w:r w:rsidR="0079238E" w:rsidRPr="00083A8F">
        <w:rPr>
          <w:rFonts w:ascii="新宋体" w:eastAsia="新宋体" w:hAnsi="新宋体" w:hint="eastAsia"/>
          <w:sz w:val="24"/>
        </w:rPr>
        <w:t>可扩展性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在设计时应具有一定的前瞻性，充分考虑系统升级、扩容、扩充和维护的可行性。</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5、</w:t>
      </w:r>
      <w:r w:rsidR="0079238E" w:rsidRPr="00083A8F">
        <w:rPr>
          <w:rFonts w:ascii="新宋体" w:eastAsia="新宋体" w:hAnsi="新宋体" w:hint="eastAsia"/>
          <w:sz w:val="24"/>
        </w:rPr>
        <w:t>经济性</w:t>
      </w:r>
    </w:p>
    <w:p w:rsidR="0079238E" w:rsidRDefault="0079238E" w:rsidP="0079238E">
      <w:pPr>
        <w:rPr>
          <w:rFonts w:ascii="新宋体" w:eastAsia="新宋体" w:hAnsi="新宋体"/>
          <w:sz w:val="24"/>
        </w:rPr>
      </w:pPr>
      <w:r w:rsidRPr="00083A8F">
        <w:rPr>
          <w:rFonts w:ascii="新宋体" w:eastAsia="新宋体" w:hAnsi="新宋体" w:hint="eastAsia"/>
          <w:sz w:val="24"/>
        </w:rPr>
        <w:t>系统的设计实施尽最大可能节省项目投资，产品选型应价格合理，具有较好的性能和较高的性价比，设计面向实际，注重实效，坚持实用、经济的原则，充分合理利用现有设备和信息资源，帮助用户节省投资。</w:t>
      </w:r>
    </w:p>
    <w:p w:rsidR="00ED370E" w:rsidRPr="00083A8F" w:rsidRDefault="00ED370E" w:rsidP="0079238E">
      <w:pPr>
        <w:rPr>
          <w:rFonts w:ascii="新宋体" w:eastAsia="新宋体" w:hAnsi="新宋体"/>
          <w:sz w:val="24"/>
        </w:rPr>
      </w:pPr>
    </w:p>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建设需求</w:t>
      </w:r>
    </w:p>
    <w:p w:rsidR="0079238E" w:rsidRPr="00083A8F" w:rsidRDefault="0079238E" w:rsidP="0079238E">
      <w:pPr>
        <w:pStyle w:val="3"/>
        <w:spacing w:before="0" w:after="0" w:line="240" w:lineRule="auto"/>
        <w:rPr>
          <w:rFonts w:ascii="新宋体" w:eastAsia="新宋体" w:hAnsi="新宋体"/>
          <w:sz w:val="24"/>
          <w:szCs w:val="24"/>
        </w:rPr>
      </w:pPr>
      <w:r w:rsidRPr="00083A8F">
        <w:rPr>
          <w:rFonts w:ascii="新宋体" w:eastAsia="新宋体" w:hAnsi="新宋体" w:hint="eastAsia"/>
          <w:sz w:val="24"/>
          <w:szCs w:val="24"/>
        </w:rPr>
        <w:t>3.1.整体需求</w:t>
      </w:r>
    </w:p>
    <w:p w:rsidR="00083A8F" w:rsidRPr="00B33D39" w:rsidRDefault="00083A8F" w:rsidP="00083A8F">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bCs/>
          <w:color w:val="000000"/>
          <w:sz w:val="24"/>
        </w:rPr>
        <w:t>1、对</w:t>
      </w:r>
      <w:r w:rsidRPr="00083A8F">
        <w:rPr>
          <w:rFonts w:ascii="新宋体" w:eastAsia="新宋体" w:hAnsi="新宋体" w:hint="eastAsia"/>
          <w:color w:val="000000"/>
          <w:sz w:val="24"/>
        </w:rPr>
        <w:t>我院大约有4</w:t>
      </w:r>
      <w:r w:rsidRPr="00083A8F">
        <w:rPr>
          <w:rFonts w:ascii="新宋体" w:eastAsia="新宋体" w:hAnsi="新宋体"/>
          <w:color w:val="000000"/>
          <w:sz w:val="24"/>
        </w:rPr>
        <w:t>00</w:t>
      </w:r>
      <w:r w:rsidRPr="00083A8F">
        <w:rPr>
          <w:rFonts w:ascii="新宋体" w:eastAsia="新宋体" w:hAnsi="新宋体" w:hint="eastAsia"/>
          <w:color w:val="000000"/>
          <w:sz w:val="24"/>
        </w:rPr>
        <w:t>支摄像枪的录像储存时间须由1个月扩容增加到3个月；</w:t>
      </w:r>
      <w:r w:rsidRPr="00B33D39">
        <w:rPr>
          <w:rFonts w:ascii="新宋体" w:eastAsia="新宋体" w:hAnsi="新宋体" w:hint="eastAsia"/>
          <w:color w:val="000000"/>
          <w:sz w:val="24"/>
        </w:rPr>
        <w:t>收费处窗口的32支</w:t>
      </w:r>
      <w:r w:rsidR="00B57EDF" w:rsidRPr="00B33D39">
        <w:rPr>
          <w:rFonts w:ascii="新宋体" w:eastAsia="新宋体" w:hAnsi="新宋体" w:hint="eastAsia"/>
          <w:color w:val="000000"/>
          <w:sz w:val="24"/>
        </w:rPr>
        <w:t>及医院各科室毒麻精存放柜44支</w:t>
      </w:r>
      <w:r w:rsidRPr="00B33D39">
        <w:rPr>
          <w:rFonts w:ascii="新宋体" w:eastAsia="新宋体" w:hAnsi="新宋体" w:hint="eastAsia"/>
          <w:color w:val="000000"/>
          <w:sz w:val="24"/>
        </w:rPr>
        <w:t>录</w:t>
      </w:r>
      <w:r w:rsidR="007C0ECA" w:rsidRPr="00B33D39">
        <w:rPr>
          <w:rFonts w:ascii="新宋体" w:eastAsia="新宋体" w:hAnsi="新宋体" w:hint="eastAsia"/>
          <w:color w:val="000000"/>
          <w:sz w:val="24"/>
        </w:rPr>
        <w:t>摄像机重要部位录</w:t>
      </w:r>
      <w:r w:rsidRPr="00B33D39">
        <w:rPr>
          <w:rFonts w:ascii="新宋体" w:eastAsia="新宋体" w:hAnsi="新宋体" w:hint="eastAsia"/>
          <w:color w:val="000000"/>
          <w:sz w:val="24"/>
        </w:rPr>
        <w:lastRenderedPageBreak/>
        <w:t>像存储时间须不少于180天。</w:t>
      </w:r>
    </w:p>
    <w:p w:rsidR="00083A8F" w:rsidRPr="00B33D39" w:rsidRDefault="00083A8F" w:rsidP="00083A8F">
      <w:pPr>
        <w:spacing w:line="460" w:lineRule="exact"/>
        <w:ind w:right="113" w:firstLineChars="200" w:firstLine="480"/>
        <w:rPr>
          <w:rFonts w:ascii="新宋体" w:eastAsia="新宋体" w:hAnsi="新宋体"/>
          <w:color w:val="000000"/>
          <w:sz w:val="24"/>
        </w:rPr>
      </w:pPr>
      <w:r w:rsidRPr="00B33D39">
        <w:rPr>
          <w:rFonts w:ascii="新宋体" w:eastAsia="新宋体" w:hAnsi="新宋体" w:hint="eastAsia"/>
          <w:color w:val="000000"/>
          <w:sz w:val="24"/>
        </w:rPr>
        <w:t>2、对青菜岗院区老旧视频监控系统设备整改为数字高清摄像机。</w:t>
      </w:r>
    </w:p>
    <w:p w:rsidR="00083A8F" w:rsidRPr="00083A8F" w:rsidRDefault="00083A8F" w:rsidP="00083A8F">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color w:val="000000"/>
          <w:sz w:val="24"/>
        </w:rPr>
        <w:t>3、2号楼393个摄像机现已老化，存在录像文件中断、监控画面不清晰等问题，须对</w:t>
      </w:r>
      <w:r w:rsidRPr="00083A8F">
        <w:rPr>
          <w:rFonts w:ascii="新宋体" w:eastAsia="新宋体" w:hAnsi="新宋体"/>
          <w:color w:val="000000"/>
          <w:sz w:val="24"/>
        </w:rPr>
        <w:t>2号楼</w:t>
      </w:r>
      <w:r w:rsidRPr="00083A8F">
        <w:rPr>
          <w:rFonts w:ascii="新宋体" w:eastAsia="新宋体" w:hAnsi="新宋体" w:hint="eastAsia"/>
          <w:color w:val="000000"/>
          <w:sz w:val="24"/>
        </w:rPr>
        <w:t>393</w:t>
      </w:r>
      <w:r w:rsidRPr="00083A8F">
        <w:rPr>
          <w:rFonts w:ascii="新宋体" w:eastAsia="新宋体" w:hAnsi="新宋体"/>
          <w:color w:val="000000"/>
          <w:sz w:val="24"/>
        </w:rPr>
        <w:t>个</w:t>
      </w:r>
      <w:r w:rsidRPr="00083A8F">
        <w:rPr>
          <w:rFonts w:ascii="新宋体" w:eastAsia="新宋体" w:hAnsi="新宋体" w:hint="eastAsia"/>
          <w:color w:val="000000"/>
          <w:sz w:val="24"/>
        </w:rPr>
        <w:t>老化</w:t>
      </w:r>
      <w:r w:rsidRPr="00083A8F">
        <w:rPr>
          <w:rFonts w:ascii="新宋体" w:eastAsia="新宋体" w:hAnsi="新宋体"/>
          <w:color w:val="000000"/>
          <w:sz w:val="24"/>
        </w:rPr>
        <w:t>摄像机进行更换</w:t>
      </w:r>
      <w:r w:rsidRPr="00083A8F">
        <w:rPr>
          <w:rFonts w:ascii="新宋体" w:eastAsia="新宋体" w:hAnsi="新宋体" w:hint="eastAsia"/>
          <w:color w:val="000000"/>
          <w:sz w:val="24"/>
        </w:rPr>
        <w:t>。</w:t>
      </w:r>
    </w:p>
    <w:p w:rsidR="0079238E" w:rsidRPr="00ED370E" w:rsidRDefault="00083A8F" w:rsidP="00ED370E">
      <w:pPr>
        <w:spacing w:line="460" w:lineRule="exact"/>
        <w:ind w:right="113" w:firstLineChars="200" w:firstLine="480"/>
        <w:rPr>
          <w:rFonts w:ascii="新宋体" w:eastAsia="新宋体" w:hAnsi="新宋体"/>
          <w:bCs/>
          <w:color w:val="000000"/>
          <w:sz w:val="24"/>
        </w:rPr>
      </w:pPr>
      <w:r w:rsidRPr="00ED370E">
        <w:rPr>
          <w:rFonts w:ascii="新宋体" w:eastAsia="新宋体" w:hAnsi="新宋体" w:hint="eastAsia"/>
          <w:bCs/>
          <w:color w:val="000000"/>
          <w:sz w:val="24"/>
        </w:rPr>
        <w:t>4、根据公安部门要求我院重点出入口增设8套</w:t>
      </w:r>
      <w:r w:rsidR="00102B72" w:rsidRPr="00102B72">
        <w:rPr>
          <w:rFonts w:ascii="新宋体" w:eastAsia="新宋体" w:hAnsi="新宋体" w:hint="eastAsia"/>
          <w:bCs/>
          <w:color w:val="000000"/>
          <w:sz w:val="24"/>
        </w:rPr>
        <w:t>人脸抓拍摄像机</w:t>
      </w:r>
      <w:r w:rsidRPr="00ED370E">
        <w:rPr>
          <w:rFonts w:ascii="新宋体" w:eastAsia="新宋体" w:hAnsi="新宋体" w:hint="eastAsia"/>
          <w:bCs/>
          <w:color w:val="000000"/>
          <w:sz w:val="24"/>
        </w:rPr>
        <w:t>加强</w:t>
      </w:r>
      <w:r w:rsidR="00ED370E">
        <w:rPr>
          <w:rFonts w:ascii="新宋体" w:eastAsia="新宋体" w:hAnsi="新宋体" w:hint="eastAsia"/>
          <w:bCs/>
          <w:color w:val="000000"/>
          <w:sz w:val="24"/>
        </w:rPr>
        <w:t>对</w:t>
      </w:r>
      <w:r w:rsidRPr="00ED370E">
        <w:rPr>
          <w:rFonts w:ascii="新宋体" w:eastAsia="新宋体" w:hAnsi="新宋体" w:hint="eastAsia"/>
          <w:bCs/>
          <w:color w:val="000000"/>
          <w:sz w:val="24"/>
        </w:rPr>
        <w:t>多频次的可疑目标提前识别、防范贩号黄牛，维护医院正常秩序。</w:t>
      </w:r>
    </w:p>
    <w:p w:rsidR="00083A8F" w:rsidRPr="00083A8F" w:rsidRDefault="00083A8F" w:rsidP="00083A8F">
      <w:pPr>
        <w:ind w:firstLineChars="200" w:firstLine="480"/>
        <w:rPr>
          <w:rFonts w:ascii="新宋体" w:eastAsia="新宋体" w:hAnsi="新宋体"/>
          <w:sz w:val="24"/>
        </w:rPr>
      </w:pPr>
    </w:p>
    <w:p w:rsidR="0079238E" w:rsidRPr="00083A8F" w:rsidRDefault="0079238E" w:rsidP="0079238E">
      <w:pPr>
        <w:pStyle w:val="3"/>
        <w:spacing w:before="0" w:after="0" w:line="240" w:lineRule="auto"/>
        <w:rPr>
          <w:rFonts w:ascii="新宋体" w:eastAsia="新宋体" w:hAnsi="新宋体"/>
          <w:sz w:val="24"/>
          <w:szCs w:val="24"/>
        </w:rPr>
      </w:pPr>
      <w:r w:rsidRPr="00083A8F">
        <w:rPr>
          <w:rFonts w:ascii="新宋体" w:eastAsia="新宋体" w:hAnsi="新宋体" w:hint="eastAsia"/>
          <w:sz w:val="24"/>
          <w:szCs w:val="24"/>
        </w:rPr>
        <w:t>3.2.硬件需求</w:t>
      </w:r>
    </w:p>
    <w:p w:rsidR="0079238E" w:rsidRPr="00083A8F" w:rsidRDefault="00083A8F" w:rsidP="0079238E">
      <w:pPr>
        <w:ind w:firstLine="420"/>
        <w:rPr>
          <w:rFonts w:ascii="新宋体" w:eastAsia="新宋体" w:hAnsi="新宋体"/>
          <w:sz w:val="24"/>
        </w:rPr>
      </w:pPr>
      <w:r w:rsidRPr="00083A8F">
        <w:rPr>
          <w:rFonts w:ascii="新宋体" w:eastAsia="新宋体" w:hAnsi="新宋体" w:hint="eastAsia"/>
          <w:sz w:val="24"/>
        </w:rPr>
        <w:t>中山大学附属肿瘤医院云存储扩容及2号楼、青菜岗院区安防整治项目</w:t>
      </w:r>
      <w:r w:rsidR="0079238E" w:rsidRPr="00083A8F">
        <w:rPr>
          <w:rFonts w:ascii="新宋体" w:eastAsia="新宋体" w:hAnsi="新宋体" w:hint="eastAsia"/>
          <w:sz w:val="24"/>
        </w:rPr>
        <w:t xml:space="preserve">设备清单如下： </w:t>
      </w:r>
    </w:p>
    <w:p w:rsidR="0079238E" w:rsidRDefault="0079238E" w:rsidP="0079238E">
      <w:pPr>
        <w:jc w:val="center"/>
        <w:rPr>
          <w:rFonts w:ascii="新宋体" w:eastAsia="新宋体" w:hAnsi="新宋体"/>
          <w:sz w:val="24"/>
        </w:rPr>
      </w:pPr>
    </w:p>
    <w:tbl>
      <w:tblPr>
        <w:tblW w:w="7920" w:type="dxa"/>
        <w:jc w:val="center"/>
        <w:tblInd w:w="93" w:type="dxa"/>
        <w:tblLook w:val="04A0"/>
      </w:tblPr>
      <w:tblGrid>
        <w:gridCol w:w="700"/>
        <w:gridCol w:w="2840"/>
        <w:gridCol w:w="1080"/>
        <w:gridCol w:w="1080"/>
        <w:gridCol w:w="2220"/>
      </w:tblGrid>
      <w:tr w:rsidR="00ED370E" w:rsidRPr="00ED370E" w:rsidTr="00ED370E">
        <w:trPr>
          <w:trHeight w:val="240"/>
          <w:jc w:val="center"/>
        </w:trPr>
        <w:tc>
          <w:tcPr>
            <w:tcW w:w="7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70E" w:rsidRPr="00C47744" w:rsidRDefault="00ED370E" w:rsidP="00ED370E">
            <w:pPr>
              <w:widowControl/>
              <w:jc w:val="center"/>
              <w:rPr>
                <w:rFonts w:ascii="新宋体" w:eastAsia="新宋体" w:hAnsi="新宋体" w:cs="宋体"/>
                <w:b/>
                <w:bCs/>
                <w:kern w:val="0"/>
                <w:sz w:val="24"/>
              </w:rPr>
            </w:pPr>
            <w:r w:rsidRPr="00C47744">
              <w:rPr>
                <w:rFonts w:ascii="新宋体" w:eastAsia="新宋体" w:hAnsi="新宋体" w:cs="宋体" w:hint="eastAsia"/>
                <w:b/>
                <w:bCs/>
                <w:kern w:val="0"/>
                <w:sz w:val="24"/>
              </w:rPr>
              <w:t>中山大学附属肿瘤医院云存储扩容及2号楼、青菜岗院区安防整治项目</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序号</w:t>
            </w:r>
          </w:p>
        </w:tc>
        <w:tc>
          <w:tcPr>
            <w:tcW w:w="284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设备名称</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单位</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数量</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备注</w:t>
            </w:r>
          </w:p>
        </w:tc>
      </w:tr>
      <w:tr w:rsidR="00ED370E" w:rsidRPr="00ED370E" w:rsidTr="00ED370E">
        <w:trPr>
          <w:trHeight w:val="240"/>
          <w:jc w:val="center"/>
        </w:trPr>
        <w:tc>
          <w:tcPr>
            <w:tcW w:w="5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370E" w:rsidRPr="00C47744" w:rsidRDefault="00ED370E" w:rsidP="00C47744">
            <w:pPr>
              <w:widowControl/>
              <w:jc w:val="left"/>
              <w:rPr>
                <w:rFonts w:ascii="新宋体" w:eastAsia="新宋体" w:hAnsi="新宋体" w:cs="宋体"/>
                <w:b/>
                <w:bCs/>
                <w:kern w:val="0"/>
                <w:sz w:val="24"/>
              </w:rPr>
            </w:pPr>
            <w:r w:rsidRPr="00C47744">
              <w:rPr>
                <w:rFonts w:ascii="新宋体" w:eastAsia="新宋体" w:hAnsi="新宋体" w:cs="宋体" w:hint="eastAsia"/>
                <w:b/>
                <w:bCs/>
                <w:kern w:val="0"/>
                <w:sz w:val="24"/>
              </w:rPr>
              <w:t>1、云存储扩容</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云存储系统管理服务终端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需要增加存储400路增加到3个月，增加设备与原系统兼容</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云存储系统专用运维服务终端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标准云存储软件</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48盘位云音视频采集终端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3.5寸企业级硬盘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288</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48盘位音视频采集终端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对重点危化品部位32路高清摄像机保存6个月以上</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3.5寸企业级硬盘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万兆核心采集终端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5D5C94" w:rsidRPr="005D5C94" w:rsidRDefault="00ED370E" w:rsidP="005D5C94">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存储服务器用</w:t>
            </w:r>
            <w:r w:rsidR="005D5C94" w:rsidRPr="005D5C94">
              <w:rPr>
                <w:rFonts w:ascii="新宋体" w:eastAsia="新宋体" w:hAnsi="新宋体" w:cs="宋体" w:hint="eastAsia"/>
                <w:color w:val="000000"/>
                <w:kern w:val="0"/>
                <w:sz w:val="24"/>
              </w:rPr>
              <w:t>1.基本引擎交流组合配置(含一体化非PoE总装机箱,SRUA主控板*2,800W交流电源*2)</w:t>
            </w:r>
          </w:p>
          <w:p w:rsidR="005D5C94" w:rsidRPr="005D5C94" w:rsidRDefault="005D5C94" w:rsidP="005D5C94">
            <w:pPr>
              <w:widowControl/>
              <w:jc w:val="center"/>
              <w:rPr>
                <w:rFonts w:ascii="新宋体" w:eastAsia="新宋体" w:hAnsi="新宋体" w:cs="宋体"/>
                <w:color w:val="000000"/>
                <w:kern w:val="0"/>
                <w:sz w:val="24"/>
              </w:rPr>
            </w:pPr>
            <w:r w:rsidRPr="005D5C94">
              <w:rPr>
                <w:rFonts w:ascii="新宋体" w:eastAsia="新宋体" w:hAnsi="新宋体" w:cs="宋体" w:hint="eastAsia"/>
                <w:color w:val="000000"/>
                <w:kern w:val="0"/>
                <w:sz w:val="24"/>
              </w:rPr>
              <w:t xml:space="preserve">2.24端口十兆/百兆/千兆以太网电接口板(FA,RJ45) 2块                                              3.4端口万兆以太网光接口板(EC,XFP)  1块 </w:t>
            </w:r>
          </w:p>
          <w:p w:rsidR="00ED370E" w:rsidRPr="00ED370E" w:rsidRDefault="005D5C94" w:rsidP="005D5C94">
            <w:pPr>
              <w:widowControl/>
              <w:jc w:val="center"/>
              <w:rPr>
                <w:rFonts w:ascii="新宋体" w:eastAsia="新宋体" w:hAnsi="新宋体" w:cs="宋体"/>
                <w:color w:val="000000"/>
                <w:kern w:val="0"/>
                <w:sz w:val="24"/>
              </w:rPr>
            </w:pPr>
            <w:r w:rsidRPr="005D5C94">
              <w:rPr>
                <w:rFonts w:ascii="新宋体" w:eastAsia="新宋体" w:hAnsi="新宋体" w:cs="宋体" w:hint="eastAsia"/>
                <w:color w:val="000000"/>
                <w:kern w:val="0"/>
                <w:sz w:val="24"/>
              </w:rPr>
              <w:t>4.24端口百兆/千兆以太网光接口板(SA,SFP) 1块，含</w:t>
            </w:r>
            <w:r w:rsidRPr="005D5C94">
              <w:rPr>
                <w:rFonts w:ascii="新宋体" w:eastAsia="新宋体" w:hAnsi="新宋体" w:cs="宋体" w:hint="eastAsia"/>
                <w:color w:val="000000"/>
                <w:kern w:val="0"/>
                <w:sz w:val="24"/>
              </w:rPr>
              <w:lastRenderedPageBreak/>
              <w:t>光模块24块-eSFP-GE-单模模块(1310nm,10km,LC)</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lastRenderedPageBreak/>
              <w:t>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万兆以太网光终端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原有核心交换机扩容</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万兆链接器</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服务器机柜</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UPS电源30KW/3小时</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7.5KW精密空调</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24芯光缆</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ODF光纤配线架12芯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尾纤</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超六类网线</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电源线16平方</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辅材</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批</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5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370E" w:rsidRPr="00C47744" w:rsidRDefault="00ED370E" w:rsidP="00C47744">
            <w:pPr>
              <w:widowControl/>
              <w:jc w:val="left"/>
              <w:rPr>
                <w:rFonts w:ascii="新宋体" w:eastAsia="新宋体" w:hAnsi="新宋体" w:cs="宋体"/>
                <w:b/>
                <w:bCs/>
                <w:kern w:val="0"/>
                <w:sz w:val="24"/>
              </w:rPr>
            </w:pPr>
            <w:r w:rsidRPr="00C47744">
              <w:rPr>
                <w:rFonts w:ascii="新宋体" w:eastAsia="新宋体" w:hAnsi="新宋体" w:cs="宋体" w:hint="eastAsia"/>
                <w:b/>
                <w:bCs/>
                <w:kern w:val="0"/>
                <w:sz w:val="24"/>
              </w:rPr>
              <w:t>2、2号楼安防整治</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综合安防管理平台扩容</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扩容600路扩容后与原有平台无缝对接</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400万红外网络枪机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57</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400万红外网络半球</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220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400万智能高速网络球机（室内）</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400万智能星高速网络球机（室外）</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200万红外网络枪机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200万红外网络半球</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50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电梯专用半球型网络摄像机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102B72" w:rsidP="00ED370E">
            <w:pPr>
              <w:widowControl/>
              <w:jc w:val="center"/>
              <w:rPr>
                <w:rFonts w:ascii="新宋体" w:eastAsia="新宋体" w:hAnsi="新宋体" w:cs="宋体"/>
                <w:color w:val="000000"/>
                <w:kern w:val="0"/>
                <w:sz w:val="24"/>
              </w:rPr>
            </w:pPr>
            <w:r w:rsidRPr="00102B72">
              <w:rPr>
                <w:rFonts w:ascii="新宋体" w:eastAsia="新宋体" w:hAnsi="新宋体" w:cs="宋体" w:hint="eastAsia"/>
                <w:color w:val="000000"/>
                <w:kern w:val="0"/>
                <w:sz w:val="24"/>
              </w:rPr>
              <w:t>人脸抓拍摄像机</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8</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FF0000"/>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人脸超脑（64路）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原有8台人脸识别摄像机无缝对接</w:t>
            </w: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2346B0">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16路NVR主机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7</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2346B0" w:rsidP="00ED370E">
            <w:pPr>
              <w:widowControl/>
              <w:jc w:val="center"/>
              <w:rPr>
                <w:rFonts w:ascii="新宋体" w:eastAsia="新宋体" w:hAnsi="新宋体" w:cs="宋体"/>
                <w:kern w:val="0"/>
                <w:sz w:val="24"/>
              </w:rPr>
            </w:pPr>
            <w:r w:rsidRPr="002346B0">
              <w:rPr>
                <w:rFonts w:ascii="新宋体" w:eastAsia="新宋体" w:hAnsi="新宋体" w:cs="宋体" w:hint="eastAsia"/>
                <w:kern w:val="0"/>
                <w:sz w:val="24"/>
              </w:rPr>
              <w:t>（含1个4T监控硬盘）</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电梯专用无线网桥</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220" w:type="dxa"/>
            <w:tcBorders>
              <w:top w:val="nil"/>
              <w:left w:val="nil"/>
              <w:bottom w:val="single" w:sz="4" w:space="0" w:color="auto"/>
              <w:right w:val="single" w:sz="4" w:space="0" w:color="auto"/>
            </w:tcBorders>
            <w:shd w:val="clear" w:color="000000" w:fill="FFFFFF"/>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24口供电电源</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14</w:t>
            </w:r>
          </w:p>
        </w:tc>
        <w:tc>
          <w:tcPr>
            <w:tcW w:w="2840" w:type="dxa"/>
            <w:tcBorders>
              <w:top w:val="nil"/>
              <w:left w:val="nil"/>
              <w:bottom w:val="single" w:sz="4" w:space="0" w:color="auto"/>
              <w:right w:val="single" w:sz="4" w:space="0" w:color="auto"/>
            </w:tcBorders>
            <w:shd w:val="clear" w:color="000000" w:fill="FFFFFF"/>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终端模块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000000" w:fill="FFFFFF"/>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S9306终端模块扩容</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壁挂式机柜</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4芯室外单模铠装光缆</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跳线单模双芯</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条</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电源线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2200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lastRenderedPageBreak/>
              <w:t>19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网线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9600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PVC管材（含配件）</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5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370E" w:rsidRPr="00C47744" w:rsidRDefault="00ED370E" w:rsidP="00C47744">
            <w:pPr>
              <w:widowControl/>
              <w:jc w:val="left"/>
              <w:rPr>
                <w:rFonts w:ascii="新宋体" w:eastAsia="新宋体" w:hAnsi="新宋体" w:cs="宋体"/>
                <w:b/>
                <w:bCs/>
                <w:kern w:val="0"/>
                <w:sz w:val="24"/>
              </w:rPr>
            </w:pPr>
            <w:r w:rsidRPr="00C47744">
              <w:rPr>
                <w:rFonts w:ascii="新宋体" w:eastAsia="新宋体" w:hAnsi="新宋体" w:cs="宋体" w:hint="eastAsia"/>
                <w:b/>
                <w:bCs/>
                <w:kern w:val="0"/>
                <w:sz w:val="24"/>
              </w:rPr>
              <w:t>3、青菜岗院区安防整治</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48盘位音视频采集终端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存3个月以上</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3.5寸企业级硬盘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管理电脑</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用来回放录像及监控设备管理</w:t>
            </w:r>
          </w:p>
        </w:tc>
      </w:tr>
      <w:tr w:rsidR="00ED370E" w:rsidRPr="00ED370E" w:rsidTr="00ED370E">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400万红外网络枪机</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400万红外网络半球</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102B72" w:rsidP="00ED370E">
            <w:pPr>
              <w:widowControl/>
              <w:jc w:val="center"/>
              <w:rPr>
                <w:rFonts w:ascii="新宋体" w:eastAsia="新宋体" w:hAnsi="新宋体" w:cs="宋体"/>
                <w:kern w:val="0"/>
                <w:sz w:val="24"/>
              </w:rPr>
            </w:pPr>
            <w:r w:rsidRPr="00102B72">
              <w:rPr>
                <w:rFonts w:ascii="新宋体" w:eastAsia="新宋体" w:hAnsi="新宋体" w:cs="宋体" w:hint="eastAsia"/>
                <w:kern w:val="0"/>
                <w:sz w:val="24"/>
              </w:rPr>
              <w:t>人脸抓拍摄像机</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9530B6" w:rsidP="00ED370E">
            <w:pPr>
              <w:widowControl/>
              <w:jc w:val="center"/>
              <w:rPr>
                <w:rFonts w:ascii="新宋体" w:eastAsia="新宋体" w:hAnsi="新宋体" w:cs="宋体"/>
                <w:kern w:val="0"/>
                <w:sz w:val="24"/>
              </w:rPr>
            </w:pPr>
            <w:r>
              <w:rPr>
                <w:rFonts w:ascii="新宋体" w:eastAsia="新宋体" w:hAnsi="新宋体" w:cs="宋体" w:hint="eastAsia"/>
                <w:kern w:val="0"/>
                <w:sz w:val="24"/>
              </w:rPr>
              <w:t>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1路上墙解码</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9530B6" w:rsidP="00ED370E">
            <w:pPr>
              <w:widowControl/>
              <w:jc w:val="center"/>
              <w:rPr>
                <w:rFonts w:ascii="新宋体" w:eastAsia="新宋体" w:hAnsi="新宋体" w:cs="宋体"/>
                <w:kern w:val="0"/>
                <w:sz w:val="24"/>
              </w:rPr>
            </w:pPr>
            <w:r>
              <w:rPr>
                <w:rFonts w:ascii="新宋体" w:eastAsia="新宋体" w:hAnsi="新宋体" w:cs="宋体" w:hint="eastAsia"/>
                <w:kern w:val="0"/>
                <w:sz w:val="24"/>
              </w:rPr>
              <w:t>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控制键盘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9530B6" w:rsidP="00ED370E">
            <w:pPr>
              <w:widowControl/>
              <w:jc w:val="center"/>
              <w:rPr>
                <w:rFonts w:ascii="新宋体" w:eastAsia="新宋体" w:hAnsi="新宋体" w:cs="宋体"/>
                <w:kern w:val="0"/>
                <w:sz w:val="24"/>
              </w:rPr>
            </w:pPr>
            <w:r>
              <w:rPr>
                <w:rFonts w:ascii="新宋体" w:eastAsia="新宋体" w:hAnsi="新宋体" w:cs="宋体" w:hint="eastAsia"/>
                <w:kern w:val="0"/>
                <w:sz w:val="24"/>
              </w:rPr>
              <w:t>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电梯专用无线网桥</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000000" w:fill="FFFFFF"/>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9530B6">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r w:rsidR="009530B6">
              <w:rPr>
                <w:rFonts w:ascii="新宋体" w:eastAsia="新宋体" w:hAnsi="新宋体" w:cs="宋体" w:hint="eastAsia"/>
                <w:kern w:val="0"/>
                <w:sz w:val="24"/>
              </w:rPr>
              <w:t>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24口供电电源</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7</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9530B6">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r w:rsidR="009530B6">
              <w:rPr>
                <w:rFonts w:ascii="新宋体" w:eastAsia="新宋体" w:hAnsi="新宋体" w:cs="宋体" w:hint="eastAsia"/>
                <w:kern w:val="0"/>
                <w:sz w:val="24"/>
              </w:rPr>
              <w:t>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UPS电源（3KW/1小时）</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9530B6">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r w:rsidR="009530B6">
              <w:rPr>
                <w:rFonts w:ascii="新宋体" w:eastAsia="新宋体" w:hAnsi="新宋体" w:cs="宋体" w:hint="eastAsia"/>
                <w:kern w:val="0"/>
                <w:sz w:val="24"/>
              </w:rPr>
              <w:t>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电源线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1800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9530B6">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r w:rsidR="009530B6">
              <w:rPr>
                <w:rFonts w:ascii="新宋体" w:eastAsia="新宋体" w:hAnsi="新宋体" w:cs="宋体" w:hint="eastAsia"/>
                <w:kern w:val="0"/>
                <w:sz w:val="24"/>
              </w:rPr>
              <w:t>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网线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6500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9530B6">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r w:rsidR="009530B6">
              <w:rPr>
                <w:rFonts w:ascii="新宋体" w:eastAsia="新宋体" w:hAnsi="新宋体" w:cs="宋体" w:hint="eastAsia"/>
                <w:kern w:val="0"/>
                <w:sz w:val="24"/>
              </w:rPr>
              <w:t>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PVC管材（含配件）</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bl>
    <w:p w:rsidR="00ED370E" w:rsidRDefault="00ED370E" w:rsidP="0079238E">
      <w:pPr>
        <w:jc w:val="center"/>
        <w:rPr>
          <w:rFonts w:ascii="新宋体" w:eastAsia="新宋体" w:hAnsi="新宋体"/>
          <w:sz w:val="24"/>
        </w:rPr>
      </w:pPr>
    </w:p>
    <w:p w:rsidR="00ED370E" w:rsidRDefault="00ED370E" w:rsidP="0079238E">
      <w:pPr>
        <w:jc w:val="center"/>
        <w:rPr>
          <w:rFonts w:ascii="新宋体" w:eastAsia="新宋体" w:hAnsi="新宋体"/>
          <w:sz w:val="24"/>
        </w:rPr>
      </w:pPr>
    </w:p>
    <w:p w:rsidR="00ED370E" w:rsidRDefault="00ED370E" w:rsidP="0079238E">
      <w:pPr>
        <w:jc w:val="center"/>
        <w:rPr>
          <w:rFonts w:ascii="新宋体" w:eastAsia="新宋体" w:hAnsi="新宋体"/>
          <w:sz w:val="24"/>
        </w:rPr>
      </w:pPr>
    </w:p>
    <w:p w:rsidR="00ED370E" w:rsidRPr="00083A8F" w:rsidRDefault="00ED370E" w:rsidP="000E11EC">
      <w:pPr>
        <w:rPr>
          <w:rFonts w:ascii="新宋体" w:eastAsia="新宋体" w:hAnsi="新宋体"/>
          <w:sz w:val="24"/>
        </w:rPr>
      </w:pPr>
    </w:p>
    <w:p w:rsidR="0079238E" w:rsidRPr="00083A8F" w:rsidRDefault="0079238E" w:rsidP="0079238E">
      <w:pPr>
        <w:rPr>
          <w:rFonts w:ascii="新宋体" w:eastAsia="新宋体" w:hAnsi="新宋体"/>
          <w:sz w:val="24"/>
        </w:rPr>
      </w:pPr>
    </w:p>
    <w:p w:rsidR="0079238E" w:rsidRDefault="0079238E" w:rsidP="0079238E">
      <w:pPr>
        <w:pStyle w:val="2"/>
        <w:widowControl/>
        <w:numPr>
          <w:ilvl w:val="0"/>
          <w:numId w:val="36"/>
        </w:numPr>
        <w:spacing w:before="0" w:after="0" w:line="240" w:lineRule="auto"/>
        <w:jc w:val="left"/>
        <w:rPr>
          <w:rFonts w:ascii="新宋体" w:eastAsia="新宋体" w:hAnsi="新宋体"/>
          <w:sz w:val="24"/>
          <w:szCs w:val="24"/>
        </w:rPr>
      </w:pPr>
      <w:bookmarkStart w:id="3" w:name="_Toc458671328"/>
      <w:r w:rsidRPr="00083A8F">
        <w:rPr>
          <w:rFonts w:ascii="新宋体" w:eastAsia="新宋体" w:hAnsi="新宋体" w:hint="eastAsia"/>
          <w:sz w:val="24"/>
          <w:szCs w:val="24"/>
        </w:rPr>
        <w:t>主要设备技术要求</w:t>
      </w:r>
      <w:bookmarkEnd w:id="3"/>
    </w:p>
    <w:p w:rsidR="009A789A" w:rsidRPr="009A789A" w:rsidRDefault="009A789A" w:rsidP="009A789A"/>
    <w:p w:rsidR="0079238E" w:rsidRDefault="009A789A" w:rsidP="00171FBF">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00171FBF" w:rsidRPr="00171FBF">
        <w:rPr>
          <w:rFonts w:ascii="新宋体" w:eastAsia="新宋体" w:hAnsi="新宋体" w:hint="eastAsia"/>
          <w:sz w:val="24"/>
          <w:szCs w:val="24"/>
        </w:rPr>
        <w:t>云存储系统管理服务终端</w:t>
      </w:r>
      <w:r>
        <w:rPr>
          <w:rFonts w:ascii="新宋体" w:eastAsia="新宋体" w:hAnsi="新宋体" w:hint="eastAsia"/>
          <w:sz w:val="24"/>
          <w:szCs w:val="24"/>
        </w:rPr>
        <w:t>、</w:t>
      </w:r>
      <w:r w:rsidRPr="00171FBF">
        <w:rPr>
          <w:rFonts w:ascii="新宋体" w:eastAsia="新宋体" w:hAnsi="新宋体" w:hint="eastAsia"/>
          <w:sz w:val="24"/>
          <w:szCs w:val="24"/>
        </w:rPr>
        <w:t>云存储系统专用运维服务终端</w:t>
      </w:r>
    </w:p>
    <w:p w:rsidR="00171FBF" w:rsidRPr="009A789A" w:rsidRDefault="00171FBF" w:rsidP="00171FBF"/>
    <w:tbl>
      <w:tblPr>
        <w:tblStyle w:val="aff0"/>
        <w:tblW w:w="0" w:type="auto"/>
        <w:tblLook w:val="04A0"/>
      </w:tblPr>
      <w:tblGrid>
        <w:gridCol w:w="951"/>
        <w:gridCol w:w="7571"/>
      </w:tblGrid>
      <w:tr w:rsidR="00171FBF" w:rsidRPr="00171FBF" w:rsidTr="00171FBF">
        <w:trPr>
          <w:trHeight w:val="270"/>
        </w:trPr>
        <w:tc>
          <w:tcPr>
            <w:tcW w:w="1060" w:type="dxa"/>
            <w:noWrap/>
            <w:vAlign w:val="center"/>
            <w:hideMark/>
          </w:tcPr>
          <w:p w:rsidR="00171FBF" w:rsidRPr="009A789A" w:rsidRDefault="00171FBF" w:rsidP="009A789A">
            <w:pPr>
              <w:jc w:val="center"/>
              <w:rPr>
                <w:b/>
              </w:rPr>
            </w:pPr>
            <w:r w:rsidRPr="009A789A">
              <w:rPr>
                <w:rFonts w:hint="eastAsia"/>
                <w:b/>
              </w:rPr>
              <w:t>序号</w:t>
            </w:r>
          </w:p>
        </w:tc>
        <w:tc>
          <w:tcPr>
            <w:tcW w:w="8660" w:type="dxa"/>
            <w:noWrap/>
            <w:hideMark/>
          </w:tcPr>
          <w:p w:rsidR="00171FBF" w:rsidRPr="009A789A" w:rsidRDefault="00171FBF" w:rsidP="009A789A">
            <w:pPr>
              <w:jc w:val="center"/>
              <w:rPr>
                <w:b/>
              </w:rPr>
            </w:pPr>
            <w:r w:rsidRPr="009A789A">
              <w:rPr>
                <w:rFonts w:hint="eastAsia"/>
                <w:b/>
              </w:rPr>
              <w:t>参数</w:t>
            </w:r>
          </w:p>
        </w:tc>
      </w:tr>
      <w:tr w:rsidR="00171FBF" w:rsidRPr="00171FBF" w:rsidTr="00171FBF">
        <w:trPr>
          <w:trHeight w:val="402"/>
        </w:trPr>
        <w:tc>
          <w:tcPr>
            <w:tcW w:w="1060" w:type="dxa"/>
            <w:noWrap/>
            <w:vAlign w:val="center"/>
            <w:hideMark/>
          </w:tcPr>
          <w:p w:rsidR="00171FBF" w:rsidRPr="00171FBF" w:rsidRDefault="00171FBF" w:rsidP="00171FBF">
            <w:pPr>
              <w:jc w:val="center"/>
            </w:pPr>
            <w:r w:rsidRPr="00171FBF">
              <w:rPr>
                <w:rFonts w:hint="eastAsia"/>
              </w:rPr>
              <w:t>1</w:t>
            </w:r>
          </w:p>
        </w:tc>
        <w:tc>
          <w:tcPr>
            <w:tcW w:w="8660" w:type="dxa"/>
            <w:vAlign w:val="center"/>
            <w:hideMark/>
          </w:tcPr>
          <w:p w:rsidR="00171FBF" w:rsidRPr="00171FBF" w:rsidRDefault="00171FBF" w:rsidP="00171FBF">
            <w:pPr>
              <w:jc w:val="left"/>
            </w:pPr>
            <w:r w:rsidRPr="00171FBF">
              <w:rPr>
                <w:rFonts w:hint="eastAsia"/>
              </w:rPr>
              <w:t>处理器不低于：</w:t>
            </w:r>
            <w:r w:rsidRPr="00171FBF">
              <w:rPr>
                <w:rFonts w:hint="eastAsia"/>
              </w:rPr>
              <w:t>64</w:t>
            </w:r>
            <w:r w:rsidRPr="00171FBF">
              <w:rPr>
                <w:rFonts w:hint="eastAsia"/>
              </w:rPr>
              <w:t>位多核处理器（核数≧</w:t>
            </w:r>
            <w:r w:rsidRPr="00171FBF">
              <w:rPr>
                <w:rFonts w:hint="eastAsia"/>
              </w:rPr>
              <w:t>12</w:t>
            </w:r>
            <w:r w:rsidRPr="00171FBF">
              <w:rPr>
                <w:rFonts w:hint="eastAsia"/>
              </w:rPr>
              <w:t>）</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2</w:t>
            </w:r>
          </w:p>
        </w:tc>
        <w:tc>
          <w:tcPr>
            <w:tcW w:w="8660" w:type="dxa"/>
            <w:vAlign w:val="center"/>
            <w:hideMark/>
          </w:tcPr>
          <w:p w:rsidR="00171FBF" w:rsidRPr="00171FBF" w:rsidRDefault="00171FBF" w:rsidP="00171FBF">
            <w:pPr>
              <w:jc w:val="left"/>
            </w:pPr>
            <w:r w:rsidRPr="00171FBF">
              <w:rPr>
                <w:rFonts w:hint="eastAsia"/>
              </w:rPr>
              <w:t>内存：</w:t>
            </w:r>
            <w:r w:rsidRPr="00171FBF">
              <w:rPr>
                <w:rFonts w:hint="eastAsia"/>
              </w:rPr>
              <w:t>32GB DDR4</w:t>
            </w:r>
            <w:r w:rsidRPr="00171FBF">
              <w:rPr>
                <w:rFonts w:hint="eastAsia"/>
              </w:rPr>
              <w:t>，最大可扩展至</w:t>
            </w:r>
            <w:r w:rsidRPr="00171FBF">
              <w:rPr>
                <w:rFonts w:hint="eastAsia"/>
              </w:rPr>
              <w:t>256GB</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3</w:t>
            </w:r>
          </w:p>
        </w:tc>
        <w:tc>
          <w:tcPr>
            <w:tcW w:w="8660" w:type="dxa"/>
            <w:vAlign w:val="center"/>
            <w:hideMark/>
          </w:tcPr>
          <w:p w:rsidR="00171FBF" w:rsidRPr="00171FBF" w:rsidRDefault="00171FBF" w:rsidP="00171FBF">
            <w:pPr>
              <w:jc w:val="left"/>
            </w:pPr>
            <w:r w:rsidRPr="00171FBF">
              <w:rPr>
                <w:rFonts w:hint="eastAsia"/>
              </w:rPr>
              <w:t>硬盘：内置</w:t>
            </w:r>
            <w:r w:rsidRPr="00171FBF">
              <w:rPr>
                <w:rFonts w:hint="eastAsia"/>
              </w:rPr>
              <w:t>3</w:t>
            </w:r>
            <w:r w:rsidRPr="00171FBF">
              <w:rPr>
                <w:rFonts w:hint="eastAsia"/>
              </w:rPr>
              <w:t>个热插拔</w:t>
            </w:r>
            <w:r w:rsidRPr="00171FBF">
              <w:rPr>
                <w:rFonts w:hint="eastAsia"/>
              </w:rPr>
              <w:t>480GB SSD</w:t>
            </w:r>
            <w:r w:rsidRPr="00171FBF">
              <w:rPr>
                <w:rFonts w:hint="eastAsia"/>
              </w:rPr>
              <w:t>硬盘</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4</w:t>
            </w:r>
          </w:p>
        </w:tc>
        <w:tc>
          <w:tcPr>
            <w:tcW w:w="8660" w:type="dxa"/>
            <w:vAlign w:val="center"/>
            <w:hideMark/>
          </w:tcPr>
          <w:p w:rsidR="00171FBF" w:rsidRPr="00171FBF" w:rsidRDefault="00171FBF" w:rsidP="00171FBF">
            <w:pPr>
              <w:jc w:val="left"/>
            </w:pPr>
            <w:r w:rsidRPr="00171FBF">
              <w:rPr>
                <w:rFonts w:hint="eastAsia"/>
              </w:rPr>
              <w:t>网口：</w:t>
            </w:r>
            <w:r w:rsidRPr="00171FBF">
              <w:rPr>
                <w:rFonts w:hint="eastAsia"/>
              </w:rPr>
              <w:t>2</w:t>
            </w:r>
            <w:r w:rsidRPr="00171FBF">
              <w:rPr>
                <w:rFonts w:hint="eastAsia"/>
              </w:rPr>
              <w:t>个千兆网口，可扩展</w:t>
            </w:r>
            <w:r w:rsidRPr="00171FBF">
              <w:rPr>
                <w:rFonts w:hint="eastAsia"/>
              </w:rPr>
              <w:t>20</w:t>
            </w:r>
            <w:r w:rsidRPr="00171FBF">
              <w:rPr>
                <w:rFonts w:hint="eastAsia"/>
              </w:rPr>
              <w:t>个千兆网口或</w:t>
            </w:r>
            <w:r w:rsidRPr="00171FBF">
              <w:rPr>
                <w:rFonts w:hint="eastAsia"/>
              </w:rPr>
              <w:t>10</w:t>
            </w:r>
            <w:r w:rsidRPr="00171FBF">
              <w:rPr>
                <w:rFonts w:hint="eastAsia"/>
              </w:rPr>
              <w:t>个万兆网口</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5</w:t>
            </w:r>
          </w:p>
        </w:tc>
        <w:tc>
          <w:tcPr>
            <w:tcW w:w="8660" w:type="dxa"/>
            <w:vAlign w:val="center"/>
            <w:hideMark/>
          </w:tcPr>
          <w:p w:rsidR="00171FBF" w:rsidRPr="00171FBF" w:rsidRDefault="00171FBF" w:rsidP="00171FBF">
            <w:pPr>
              <w:jc w:val="left"/>
            </w:pPr>
            <w:r w:rsidRPr="00171FBF">
              <w:rPr>
                <w:rFonts w:hint="eastAsia"/>
              </w:rPr>
              <w:t>其它接口：</w:t>
            </w:r>
            <w:r w:rsidRPr="00171FBF">
              <w:rPr>
                <w:rFonts w:hint="eastAsia"/>
              </w:rPr>
              <w:t>1</w:t>
            </w:r>
            <w:r w:rsidRPr="00171FBF">
              <w:rPr>
                <w:rFonts w:hint="eastAsia"/>
              </w:rPr>
              <w:t>个</w:t>
            </w:r>
            <w:r w:rsidRPr="00171FBF">
              <w:rPr>
                <w:rFonts w:hint="eastAsia"/>
              </w:rPr>
              <w:t>RJ-45</w:t>
            </w:r>
            <w:r w:rsidRPr="00171FBF">
              <w:rPr>
                <w:rFonts w:hint="eastAsia"/>
              </w:rPr>
              <w:t>网络接口、</w:t>
            </w:r>
            <w:r w:rsidRPr="00171FBF">
              <w:rPr>
                <w:rFonts w:hint="eastAsia"/>
              </w:rPr>
              <w:t>2</w:t>
            </w:r>
            <w:r w:rsidRPr="00171FBF">
              <w:rPr>
                <w:rFonts w:hint="eastAsia"/>
              </w:rPr>
              <w:t>个</w:t>
            </w:r>
            <w:r w:rsidRPr="00171FBF">
              <w:rPr>
                <w:rFonts w:hint="eastAsia"/>
              </w:rPr>
              <w:t>USB 3.0</w:t>
            </w:r>
            <w:r w:rsidRPr="00171FBF">
              <w:rPr>
                <w:rFonts w:hint="eastAsia"/>
              </w:rPr>
              <w:t>接口、</w:t>
            </w:r>
            <w:r w:rsidRPr="00171FBF">
              <w:rPr>
                <w:rFonts w:hint="eastAsia"/>
              </w:rPr>
              <w:t>4</w:t>
            </w:r>
            <w:r w:rsidRPr="00171FBF">
              <w:rPr>
                <w:rFonts w:hint="eastAsia"/>
              </w:rPr>
              <w:t>个</w:t>
            </w:r>
            <w:r w:rsidRPr="00171FBF">
              <w:rPr>
                <w:rFonts w:hint="eastAsia"/>
              </w:rPr>
              <w:t>USB 2.0</w:t>
            </w:r>
            <w:r w:rsidRPr="00171FBF">
              <w:rPr>
                <w:rFonts w:hint="eastAsia"/>
              </w:rPr>
              <w:t>接口、</w:t>
            </w:r>
            <w:r w:rsidRPr="00171FBF">
              <w:rPr>
                <w:rFonts w:hint="eastAsia"/>
              </w:rPr>
              <w:t>1</w:t>
            </w:r>
            <w:r w:rsidRPr="00171FBF">
              <w:rPr>
                <w:rFonts w:hint="eastAsia"/>
              </w:rPr>
              <w:t>个</w:t>
            </w:r>
            <w:r w:rsidRPr="00171FBF">
              <w:rPr>
                <w:rFonts w:hint="eastAsia"/>
              </w:rPr>
              <w:t>VGA</w:t>
            </w:r>
            <w:r w:rsidRPr="00171FBF">
              <w:rPr>
                <w:rFonts w:hint="eastAsia"/>
              </w:rPr>
              <w:t>接口</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6</w:t>
            </w:r>
          </w:p>
        </w:tc>
        <w:tc>
          <w:tcPr>
            <w:tcW w:w="8660" w:type="dxa"/>
            <w:noWrap/>
            <w:vAlign w:val="center"/>
            <w:hideMark/>
          </w:tcPr>
          <w:p w:rsidR="00171FBF" w:rsidRPr="00171FBF" w:rsidRDefault="00171FBF" w:rsidP="00171FBF">
            <w:pPr>
              <w:jc w:val="left"/>
            </w:pPr>
            <w:r w:rsidRPr="00171FBF">
              <w:rPr>
                <w:rFonts w:hint="eastAsia"/>
              </w:rPr>
              <w:t>电源：高效能</w:t>
            </w:r>
            <w:r w:rsidRPr="00171FBF">
              <w:rPr>
                <w:rFonts w:hint="eastAsia"/>
              </w:rPr>
              <w:t>550W</w:t>
            </w:r>
            <w:r w:rsidRPr="00171FBF">
              <w:rPr>
                <w:rFonts w:hint="eastAsia"/>
              </w:rPr>
              <w:t>铂金</w:t>
            </w:r>
            <w:r w:rsidRPr="00171FBF">
              <w:rPr>
                <w:rFonts w:hint="eastAsia"/>
              </w:rPr>
              <w:t>1+1</w:t>
            </w:r>
            <w:r w:rsidRPr="00171FBF">
              <w:rPr>
                <w:rFonts w:hint="eastAsia"/>
              </w:rPr>
              <w:t>冗余电源</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7</w:t>
            </w:r>
          </w:p>
        </w:tc>
        <w:tc>
          <w:tcPr>
            <w:tcW w:w="8660" w:type="dxa"/>
            <w:vAlign w:val="center"/>
            <w:hideMark/>
          </w:tcPr>
          <w:p w:rsidR="00171FBF" w:rsidRPr="00171FBF" w:rsidRDefault="00171FBF" w:rsidP="00171FBF">
            <w:pPr>
              <w:jc w:val="left"/>
            </w:pPr>
            <w:r w:rsidRPr="00171FBF">
              <w:rPr>
                <w:rFonts w:hint="eastAsia"/>
              </w:rPr>
              <w:t>集成</w:t>
            </w:r>
            <w:r w:rsidRPr="00171FBF">
              <w:rPr>
                <w:rFonts w:hint="eastAsia"/>
              </w:rPr>
              <w:t>BMC</w:t>
            </w:r>
            <w:r w:rsidRPr="00171FBF">
              <w:rPr>
                <w:rFonts w:hint="eastAsia"/>
              </w:rPr>
              <w:t>芯片，支持</w:t>
            </w:r>
            <w:r w:rsidRPr="00171FBF">
              <w:rPr>
                <w:rFonts w:hint="eastAsia"/>
              </w:rPr>
              <w:t>IPMI 2.0</w:t>
            </w:r>
            <w:r w:rsidRPr="00171FBF">
              <w:rPr>
                <w:rFonts w:hint="eastAsia"/>
              </w:rPr>
              <w:t>和</w:t>
            </w:r>
            <w:r w:rsidRPr="00171FBF">
              <w:rPr>
                <w:rFonts w:hint="eastAsia"/>
              </w:rPr>
              <w:t>KVM Over IP</w:t>
            </w:r>
            <w:r w:rsidRPr="00171FBF">
              <w:rPr>
                <w:rFonts w:hint="eastAsia"/>
              </w:rPr>
              <w:t>高级管理功能</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8</w:t>
            </w:r>
          </w:p>
        </w:tc>
        <w:tc>
          <w:tcPr>
            <w:tcW w:w="8660" w:type="dxa"/>
            <w:vAlign w:val="center"/>
            <w:hideMark/>
          </w:tcPr>
          <w:p w:rsidR="00171FBF" w:rsidRPr="00171FBF" w:rsidRDefault="00171FBF" w:rsidP="00171FBF">
            <w:pPr>
              <w:jc w:val="left"/>
            </w:pPr>
            <w:r w:rsidRPr="00171FBF">
              <w:rPr>
                <w:rFonts w:hint="eastAsia"/>
              </w:rPr>
              <w:t>集成显示控制器，</w:t>
            </w:r>
            <w:r w:rsidRPr="00171FBF">
              <w:rPr>
                <w:rFonts w:hint="eastAsia"/>
              </w:rPr>
              <w:t>16MB</w:t>
            </w:r>
            <w:r w:rsidRPr="00171FBF">
              <w:rPr>
                <w:rFonts w:hint="eastAsia"/>
              </w:rPr>
              <w:t>显存</w:t>
            </w:r>
          </w:p>
        </w:tc>
      </w:tr>
    </w:tbl>
    <w:p w:rsidR="00171FBF" w:rsidRPr="00171FBF" w:rsidRDefault="00171FBF" w:rsidP="00171FBF"/>
    <w:p w:rsidR="0079238E" w:rsidRDefault="009A789A" w:rsidP="009A789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Pr="009A789A">
        <w:rPr>
          <w:rFonts w:ascii="新宋体" w:eastAsia="新宋体" w:hAnsi="新宋体" w:hint="eastAsia"/>
          <w:sz w:val="24"/>
          <w:szCs w:val="24"/>
        </w:rPr>
        <w:t>标准云存储软件</w:t>
      </w:r>
    </w:p>
    <w:p w:rsidR="00171FBF" w:rsidRDefault="00171FBF" w:rsidP="00171FBF"/>
    <w:tbl>
      <w:tblPr>
        <w:tblStyle w:val="aff0"/>
        <w:tblW w:w="0" w:type="auto"/>
        <w:tblLook w:val="04A0"/>
      </w:tblPr>
      <w:tblGrid>
        <w:gridCol w:w="951"/>
        <w:gridCol w:w="7571"/>
      </w:tblGrid>
      <w:tr w:rsidR="009A789A" w:rsidRPr="00171FBF" w:rsidTr="009A789A">
        <w:trPr>
          <w:trHeight w:val="270"/>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系统由管理节点和存储节点组成，且系统可扩容。支持控制流与数据流分离，数据的存储或读取由存储节点并行读写。</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lastRenderedPageBreak/>
              <w:t>2</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支持管理License 授权控制，可限制云存储系统的授权时间、最大接入计划数量、存储节点数量、存储容量、资源池数量等；</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3</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云存储系统可对外提供多种类型数据混合存储，同时支持分布式流式存储，分布式对象存储、分布式文件存储、分布式块存储。</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4</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▲支持前端设备和存储设备之间直接存储，采用块级存储，不生成文件（即不使用文件系统），无碎片。（须提供公安部检验报告复印件证明并加盖原厂盖章）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5</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支持存储空间虚拟化管理。支持多存储设备容量整合，形成录像池；可根据用户业务分配通用、文件、视频、图片等类型存储空间；</w:t>
            </w:r>
          </w:p>
        </w:tc>
      </w:tr>
      <w:tr w:rsidR="009A789A" w:rsidRPr="009A789A" w:rsidTr="009A789A">
        <w:trPr>
          <w:trHeight w:val="27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6</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数据分散存储到存储节点上，数据呈离散式分布。</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7</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支持同一个资源池中创建不同的存储级别，可根据业务类别不同分别创建视频池、图片池、通用池、文件池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8</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▲支持按照设备可用容量实现负载均衡，各存储节点上存储的数据量在稳定状态下保持均衡，差距小于5%；（须提供公安部检验报告复印件证明并加盖原厂盖章）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9</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▲支持按照接入任务数实现自动负载均衡，支持前端设备自动分配到存储节点。各节点间读写任务数差距±1。（须提供公安部检验报告复印件证明并加盖原厂盖章）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10</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支持按毫秒级自定义时间段进行视频精准检索、回放、下载，回放支持豪秒级定位回放、关键帧回放、回放暂停、倍速快放、慢放等。</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11</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云存储支持补录（包括历史流计划补录、手动补录、云间历史流回传等）流控，支持针对不同的通道设置不同的流控速度</w:t>
            </w:r>
          </w:p>
        </w:tc>
      </w:tr>
      <w:tr w:rsidR="009A789A" w:rsidRPr="009A789A" w:rsidTr="009A789A">
        <w:trPr>
          <w:trHeight w:val="81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12</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进行2、4、6、8、16、32、64倍速全帧快进及倒退；进度条拖动视频画面毫秒级（50ms内）响应，不黑屏；快进及倒退相互切换毫秒级(50ms内)响应，不黑屏。（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13</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支持录像正放切换为倒放，及倒放切换为正放；支持正放1/8、1/4、1/2、2、4、8、16、32、64、128倍速切换为倒放的对应倍速</w:t>
            </w:r>
          </w:p>
        </w:tc>
      </w:tr>
      <w:tr w:rsidR="009A789A" w:rsidRPr="009A789A" w:rsidTr="009A789A">
        <w:trPr>
          <w:trHeight w:val="81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14</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支持通过统一运维一键式部署整个云存储系统，一键升级、格式化系统；支持设备自动发现，支持无需登录设备，即可远程配置IP地址；支持单服务、服务集群一键升级，支持升级包的hash签名加密认证。</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15</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支持视频点位监控录像出现异常时及时告警，设备支持以分钟为精度对录像完整性监控，当录像连续丢失1分钟及以上时，自动判定该小时录像为异常。</w:t>
            </w:r>
          </w:p>
        </w:tc>
      </w:tr>
      <w:tr w:rsidR="009A789A" w:rsidRPr="009A789A" w:rsidTr="009A789A">
        <w:trPr>
          <w:trHeight w:val="81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16</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存储设备根据自身业务量，自适应重构速度，如当前设备空间资源较为充裕时，重构速度较高，若存储设备读写压力上来后，重构速度自动降低（须提供公安部检验报告复印件证明并加盖原厂盖章）</w:t>
            </w:r>
          </w:p>
        </w:tc>
      </w:tr>
    </w:tbl>
    <w:p w:rsidR="00171FBF" w:rsidRPr="009A789A" w:rsidRDefault="00171FBF" w:rsidP="00171FBF"/>
    <w:p w:rsidR="009A789A" w:rsidRPr="00171FBF" w:rsidRDefault="009A789A" w:rsidP="009A789A"/>
    <w:p w:rsidR="009A789A" w:rsidRDefault="007D438A" w:rsidP="009A789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009A789A" w:rsidRPr="009A789A">
        <w:rPr>
          <w:rFonts w:ascii="新宋体" w:eastAsia="新宋体" w:hAnsi="新宋体" w:hint="eastAsia"/>
          <w:sz w:val="24"/>
          <w:szCs w:val="24"/>
        </w:rPr>
        <w:t>48盘位云音视频采集终端</w:t>
      </w:r>
    </w:p>
    <w:p w:rsidR="009A789A" w:rsidRDefault="009A789A" w:rsidP="009A789A"/>
    <w:tbl>
      <w:tblPr>
        <w:tblStyle w:val="aff0"/>
        <w:tblW w:w="0" w:type="auto"/>
        <w:tblLook w:val="04A0"/>
      </w:tblPr>
      <w:tblGrid>
        <w:gridCol w:w="951"/>
        <w:gridCol w:w="7571"/>
      </w:tblGrid>
      <w:tr w:rsidR="009A789A" w:rsidRPr="00171FBF" w:rsidTr="009A789A">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单设备应配置≥两颗</w:t>
            </w:r>
            <w:r>
              <w:rPr>
                <w:rFonts w:hint="eastAsia"/>
                <w:color w:val="000000"/>
                <w:sz w:val="22"/>
                <w:szCs w:val="22"/>
              </w:rPr>
              <w:t>64</w:t>
            </w:r>
            <w:r>
              <w:rPr>
                <w:rFonts w:hint="eastAsia"/>
                <w:color w:val="000000"/>
                <w:sz w:val="22"/>
                <w:szCs w:val="22"/>
              </w:rPr>
              <w:t>位多核处理器，≥</w:t>
            </w:r>
            <w:r>
              <w:rPr>
                <w:rFonts w:hint="eastAsia"/>
                <w:color w:val="000000"/>
                <w:sz w:val="22"/>
                <w:szCs w:val="22"/>
              </w:rPr>
              <w:t>8GB</w:t>
            </w:r>
            <w:r>
              <w:rPr>
                <w:rFonts w:hint="eastAsia"/>
                <w:color w:val="000000"/>
                <w:sz w:val="22"/>
                <w:szCs w:val="22"/>
              </w:rPr>
              <w:t>内存，内存支持扩展到≥</w:t>
            </w:r>
            <w:r>
              <w:rPr>
                <w:rFonts w:hint="eastAsia"/>
                <w:color w:val="000000"/>
                <w:sz w:val="22"/>
                <w:szCs w:val="22"/>
              </w:rPr>
              <w:t>256GB</w:t>
            </w:r>
            <w:r>
              <w:rPr>
                <w:rFonts w:hint="eastAsia"/>
                <w:color w:val="000000"/>
                <w:sz w:val="22"/>
                <w:szCs w:val="22"/>
              </w:rPr>
              <w:t>，需配置冗余电源；</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lastRenderedPageBreak/>
              <w:t>2</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单设备应标配≥</w:t>
            </w:r>
            <w:r>
              <w:rPr>
                <w:rFonts w:hint="eastAsia"/>
                <w:color w:val="000000"/>
                <w:sz w:val="22"/>
                <w:szCs w:val="22"/>
              </w:rPr>
              <w:t>4</w:t>
            </w:r>
            <w:r>
              <w:rPr>
                <w:rFonts w:hint="eastAsia"/>
                <w:color w:val="000000"/>
                <w:sz w:val="22"/>
                <w:szCs w:val="22"/>
              </w:rPr>
              <w:t>个千兆网口，可扩展≥</w:t>
            </w:r>
            <w:r>
              <w:rPr>
                <w:rFonts w:hint="eastAsia"/>
                <w:color w:val="000000"/>
                <w:sz w:val="22"/>
                <w:szCs w:val="22"/>
              </w:rPr>
              <w:t>4</w:t>
            </w:r>
            <w:r>
              <w:rPr>
                <w:rFonts w:hint="eastAsia"/>
                <w:color w:val="000000"/>
                <w:sz w:val="22"/>
                <w:szCs w:val="22"/>
              </w:rPr>
              <w:t>个千兆口或</w:t>
            </w:r>
            <w:r>
              <w:rPr>
                <w:rFonts w:hint="eastAsia"/>
                <w:color w:val="000000"/>
                <w:sz w:val="22"/>
                <w:szCs w:val="22"/>
              </w:rPr>
              <w:t>2</w:t>
            </w:r>
            <w:r>
              <w:rPr>
                <w:rFonts w:hint="eastAsia"/>
                <w:color w:val="000000"/>
                <w:sz w:val="22"/>
                <w:szCs w:val="22"/>
              </w:rPr>
              <w:t>个万兆口</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3</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可接入硬盘≥</w:t>
            </w:r>
            <w:r>
              <w:rPr>
                <w:rFonts w:hint="eastAsia"/>
                <w:color w:val="000000"/>
                <w:sz w:val="22"/>
                <w:szCs w:val="22"/>
              </w:rPr>
              <w:t>48</w:t>
            </w:r>
            <w:r>
              <w:rPr>
                <w:rFonts w:hint="eastAsia"/>
                <w:color w:val="000000"/>
                <w:sz w:val="22"/>
                <w:szCs w:val="22"/>
              </w:rPr>
              <w:t>块</w:t>
            </w:r>
            <w:r>
              <w:rPr>
                <w:rFonts w:hint="eastAsia"/>
                <w:color w:val="000000"/>
                <w:sz w:val="22"/>
                <w:szCs w:val="22"/>
              </w:rPr>
              <w:t>SATA/SAS</w:t>
            </w:r>
            <w:r>
              <w:rPr>
                <w:rFonts w:hint="eastAsia"/>
                <w:color w:val="000000"/>
                <w:sz w:val="22"/>
                <w:szCs w:val="22"/>
              </w:rPr>
              <w:t>硬盘</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4</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应支持</w:t>
            </w:r>
            <w:r>
              <w:rPr>
                <w:rFonts w:hint="eastAsia"/>
                <w:color w:val="000000"/>
                <w:sz w:val="22"/>
                <w:szCs w:val="22"/>
              </w:rPr>
              <w:t>FCSAN</w:t>
            </w:r>
            <w:r>
              <w:rPr>
                <w:rFonts w:hint="eastAsia"/>
                <w:color w:val="000000"/>
                <w:sz w:val="22"/>
                <w:szCs w:val="22"/>
              </w:rPr>
              <w:t>、</w:t>
            </w:r>
            <w:r>
              <w:rPr>
                <w:rFonts w:hint="eastAsia"/>
                <w:color w:val="000000"/>
                <w:sz w:val="22"/>
                <w:szCs w:val="22"/>
              </w:rPr>
              <w:t>IPSAN</w:t>
            </w:r>
            <w:r>
              <w:rPr>
                <w:rFonts w:hint="eastAsia"/>
                <w:color w:val="000000"/>
                <w:sz w:val="22"/>
                <w:szCs w:val="22"/>
              </w:rPr>
              <w:t>、</w:t>
            </w:r>
            <w:r>
              <w:rPr>
                <w:rFonts w:hint="eastAsia"/>
                <w:color w:val="000000"/>
                <w:sz w:val="22"/>
                <w:szCs w:val="22"/>
              </w:rPr>
              <w:t>NAS</w:t>
            </w:r>
            <w:r>
              <w:rPr>
                <w:rFonts w:hint="eastAsia"/>
                <w:color w:val="000000"/>
                <w:sz w:val="22"/>
                <w:szCs w:val="22"/>
              </w:rPr>
              <w:t>存储功能</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5</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应能提供</w:t>
            </w:r>
            <w:r>
              <w:rPr>
                <w:rFonts w:hint="eastAsia"/>
                <w:color w:val="000000"/>
                <w:sz w:val="22"/>
                <w:szCs w:val="22"/>
              </w:rPr>
              <w:t>RAID0</w:t>
            </w:r>
            <w:r>
              <w:rPr>
                <w:rFonts w:hint="eastAsia"/>
                <w:color w:val="000000"/>
                <w:sz w:val="22"/>
                <w:szCs w:val="22"/>
              </w:rPr>
              <w:t>、</w:t>
            </w:r>
            <w:r>
              <w:rPr>
                <w:rFonts w:hint="eastAsia"/>
                <w:color w:val="000000"/>
                <w:sz w:val="22"/>
                <w:szCs w:val="22"/>
              </w:rPr>
              <w:t>1</w:t>
            </w:r>
            <w:r>
              <w:rPr>
                <w:rFonts w:hint="eastAsia"/>
                <w:color w:val="000000"/>
                <w:sz w:val="22"/>
                <w:szCs w:val="22"/>
              </w:rPr>
              <w:t>、</w:t>
            </w:r>
            <w:r>
              <w:rPr>
                <w:rFonts w:hint="eastAsia"/>
                <w:color w:val="000000"/>
                <w:sz w:val="22"/>
                <w:szCs w:val="22"/>
              </w:rPr>
              <w:t>3</w:t>
            </w:r>
            <w:r>
              <w:rPr>
                <w:rFonts w:hint="eastAsia"/>
                <w:color w:val="000000"/>
                <w:sz w:val="22"/>
                <w:szCs w:val="22"/>
              </w:rPr>
              <w:t>、</w:t>
            </w:r>
            <w:r>
              <w:rPr>
                <w:rFonts w:hint="eastAsia"/>
                <w:color w:val="000000"/>
                <w:sz w:val="22"/>
                <w:szCs w:val="22"/>
              </w:rPr>
              <w:t>5</w:t>
            </w:r>
            <w:r>
              <w:rPr>
                <w:rFonts w:hint="eastAsia"/>
                <w:color w:val="000000"/>
                <w:sz w:val="22"/>
                <w:szCs w:val="22"/>
              </w:rPr>
              <w:t>、</w:t>
            </w:r>
            <w:r>
              <w:rPr>
                <w:rFonts w:hint="eastAsia"/>
                <w:color w:val="000000"/>
                <w:sz w:val="22"/>
                <w:szCs w:val="22"/>
              </w:rPr>
              <w:t>6</w:t>
            </w:r>
            <w:r>
              <w:rPr>
                <w:rFonts w:hint="eastAsia"/>
                <w:color w:val="000000"/>
                <w:sz w:val="22"/>
                <w:szCs w:val="22"/>
              </w:rPr>
              <w:t>保护，支持坏盘自动重构；</w:t>
            </w:r>
          </w:p>
        </w:tc>
      </w:tr>
      <w:tr w:rsidR="009A789A" w:rsidRPr="009A789A" w:rsidTr="009A789A">
        <w:trPr>
          <w:trHeight w:val="27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6</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▲应能对视音频、图片、智能分析录像的混合直存，无需存储服务器和图片服务器参与；（须提供公安部检验报告复印件证明并加盖原厂盖章）</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7</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支持</w:t>
            </w:r>
            <w:r>
              <w:rPr>
                <w:rFonts w:hint="eastAsia"/>
                <w:color w:val="000000"/>
                <w:sz w:val="22"/>
                <w:szCs w:val="22"/>
              </w:rPr>
              <w:t>2048Mbps</w:t>
            </w:r>
            <w:r>
              <w:rPr>
                <w:rFonts w:hint="eastAsia"/>
                <w:color w:val="000000"/>
                <w:sz w:val="22"/>
                <w:szCs w:val="22"/>
              </w:rPr>
              <w:t>接入带宽</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8</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支持不低于</w:t>
            </w:r>
            <w:r>
              <w:rPr>
                <w:rFonts w:hint="eastAsia"/>
                <w:color w:val="000000"/>
                <w:sz w:val="22"/>
                <w:szCs w:val="22"/>
              </w:rPr>
              <w:t>600MBps</w:t>
            </w:r>
            <w:r>
              <w:rPr>
                <w:rFonts w:hint="eastAsia"/>
                <w:color w:val="000000"/>
                <w:sz w:val="22"/>
                <w:szCs w:val="22"/>
              </w:rPr>
              <w:t>图片并发输入，同时不低于</w:t>
            </w:r>
            <w:r>
              <w:rPr>
                <w:rFonts w:hint="eastAsia"/>
                <w:color w:val="000000"/>
                <w:sz w:val="22"/>
                <w:szCs w:val="22"/>
              </w:rPr>
              <w:t>600MBps</w:t>
            </w:r>
            <w:r>
              <w:rPr>
                <w:rFonts w:hint="eastAsia"/>
                <w:color w:val="000000"/>
                <w:sz w:val="22"/>
                <w:szCs w:val="22"/>
              </w:rPr>
              <w:t>图片并发输出</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9</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▲可根据数据对象的重要性、访问频率等属性对数据进行自动分层存储；（须提供公安部检验报告复印件证明并加盖原厂盖章）</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10</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可在视频画面上绘制区域或界线，检索指定范围内的报警录像；</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11</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▲可对指定的录像段或指定事件的</w:t>
            </w:r>
            <w:r>
              <w:rPr>
                <w:rFonts w:hint="eastAsia"/>
                <w:color w:val="000000"/>
                <w:sz w:val="22"/>
                <w:szCs w:val="22"/>
              </w:rPr>
              <w:t>1</w:t>
            </w:r>
            <w:r>
              <w:rPr>
                <w:rFonts w:hint="eastAsia"/>
                <w:color w:val="000000"/>
                <w:sz w:val="22"/>
                <w:szCs w:val="22"/>
              </w:rPr>
              <w:t>个或多个前端的不同时间段的录像段添加标签，并自动备份到存档卷中，使之不会被覆盖删除；（须提供公安部检验报告复印件证明并加盖原厂盖章）</w:t>
            </w:r>
          </w:p>
        </w:tc>
      </w:tr>
      <w:tr w:rsidR="009A789A" w:rsidRPr="009A789A" w:rsidTr="009A789A">
        <w:trPr>
          <w:trHeight w:val="81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12</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▲可根据事件名称查询所有相关联的不同前端或时间的录像段并进行回放和下载；（须提供公安部检验报告复印件证明并加盖原厂盖章）</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13</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当</w:t>
            </w:r>
            <w:r>
              <w:rPr>
                <w:rFonts w:hint="eastAsia"/>
                <w:color w:val="000000"/>
                <w:sz w:val="22"/>
                <w:szCs w:val="22"/>
              </w:rPr>
              <w:t>RAID</w:t>
            </w:r>
            <w:r>
              <w:rPr>
                <w:rFonts w:hint="eastAsia"/>
                <w:color w:val="000000"/>
                <w:sz w:val="22"/>
                <w:szCs w:val="22"/>
              </w:rPr>
              <w:t>中某块工作正常的硬盘被误拔出后，</w:t>
            </w:r>
            <w:r>
              <w:rPr>
                <w:rFonts w:hint="eastAsia"/>
                <w:color w:val="000000"/>
                <w:sz w:val="22"/>
                <w:szCs w:val="22"/>
              </w:rPr>
              <w:t>60</w:t>
            </w:r>
            <w:r>
              <w:rPr>
                <w:rFonts w:hint="eastAsia"/>
                <w:color w:val="000000"/>
                <w:sz w:val="22"/>
                <w:szCs w:val="22"/>
              </w:rPr>
              <w:t>分钟内插回，该硬盘能恢复到原</w:t>
            </w:r>
            <w:r>
              <w:rPr>
                <w:rFonts w:hint="eastAsia"/>
                <w:color w:val="000000"/>
                <w:sz w:val="22"/>
                <w:szCs w:val="22"/>
              </w:rPr>
              <w:t>RAID</w:t>
            </w:r>
            <w:r>
              <w:rPr>
                <w:rFonts w:hint="eastAsia"/>
                <w:color w:val="000000"/>
                <w:sz w:val="22"/>
                <w:szCs w:val="22"/>
              </w:rPr>
              <w:t>中，系统自动恢复工作，而且会对拔掉的硬盘进行增量数据恢复</w:t>
            </w:r>
          </w:p>
        </w:tc>
      </w:tr>
      <w:tr w:rsidR="009A789A" w:rsidRPr="009A789A" w:rsidTr="009A789A">
        <w:trPr>
          <w:trHeight w:val="81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14</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在</w:t>
            </w:r>
            <w:r>
              <w:rPr>
                <w:rFonts w:hint="eastAsia"/>
                <w:color w:val="000000"/>
                <w:sz w:val="22"/>
                <w:szCs w:val="22"/>
              </w:rPr>
              <w:t>RAID</w:t>
            </w:r>
            <w:r>
              <w:rPr>
                <w:rFonts w:hint="eastAsia"/>
                <w:color w:val="000000"/>
                <w:sz w:val="22"/>
                <w:szCs w:val="22"/>
              </w:rPr>
              <w:t>内丢失</w:t>
            </w:r>
            <w:r>
              <w:rPr>
                <w:rFonts w:hint="eastAsia"/>
                <w:color w:val="000000"/>
                <w:sz w:val="22"/>
                <w:szCs w:val="22"/>
              </w:rPr>
              <w:t>2</w:t>
            </w:r>
            <w:r>
              <w:rPr>
                <w:rFonts w:hint="eastAsia"/>
                <w:color w:val="000000"/>
                <w:sz w:val="22"/>
                <w:szCs w:val="22"/>
              </w:rPr>
              <w:t>块（含）以上硬盘但至少有</w:t>
            </w:r>
            <w:r>
              <w:rPr>
                <w:rFonts w:hint="eastAsia"/>
                <w:color w:val="000000"/>
                <w:sz w:val="22"/>
                <w:szCs w:val="22"/>
              </w:rPr>
              <w:t>1</w:t>
            </w:r>
            <w:r>
              <w:rPr>
                <w:rFonts w:hint="eastAsia"/>
                <w:color w:val="000000"/>
                <w:sz w:val="22"/>
                <w:szCs w:val="22"/>
              </w:rPr>
              <w:t>块正常磁盘时，无需等待丢失盘恢复，保留的硬盘中的数据可正常读出，且新数据可正常写入</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15</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支持</w:t>
            </w:r>
            <w:r>
              <w:rPr>
                <w:rFonts w:hint="eastAsia"/>
                <w:color w:val="000000"/>
                <w:sz w:val="22"/>
                <w:szCs w:val="22"/>
              </w:rPr>
              <w:t>RTSP/ONVIF/PSIA</w:t>
            </w:r>
            <w:r>
              <w:rPr>
                <w:rFonts w:hint="eastAsia"/>
                <w:color w:val="000000"/>
                <w:sz w:val="22"/>
                <w:szCs w:val="22"/>
              </w:rPr>
              <w:t>等标准视频流传输协议，支持</w:t>
            </w:r>
            <w:r>
              <w:rPr>
                <w:rFonts w:hint="eastAsia"/>
                <w:color w:val="000000"/>
                <w:sz w:val="22"/>
                <w:szCs w:val="22"/>
              </w:rPr>
              <w:t>iSCSI</w:t>
            </w:r>
            <w:r>
              <w:rPr>
                <w:rFonts w:hint="eastAsia"/>
                <w:color w:val="000000"/>
                <w:sz w:val="22"/>
                <w:szCs w:val="22"/>
              </w:rPr>
              <w:t>、</w:t>
            </w:r>
            <w:r>
              <w:rPr>
                <w:rFonts w:hint="eastAsia"/>
                <w:color w:val="000000"/>
                <w:sz w:val="22"/>
                <w:szCs w:val="22"/>
              </w:rPr>
              <w:t>CIFS</w:t>
            </w:r>
            <w:r>
              <w:rPr>
                <w:rFonts w:hint="eastAsia"/>
                <w:color w:val="000000"/>
                <w:sz w:val="22"/>
                <w:szCs w:val="22"/>
              </w:rPr>
              <w:t>、</w:t>
            </w:r>
            <w:r>
              <w:rPr>
                <w:rFonts w:hint="eastAsia"/>
                <w:color w:val="000000"/>
                <w:sz w:val="22"/>
                <w:szCs w:val="22"/>
              </w:rPr>
              <w:t>NFS</w:t>
            </w:r>
            <w:r>
              <w:rPr>
                <w:rFonts w:hint="eastAsia"/>
                <w:color w:val="000000"/>
                <w:sz w:val="22"/>
                <w:szCs w:val="22"/>
              </w:rPr>
              <w:t>、</w:t>
            </w:r>
            <w:r>
              <w:rPr>
                <w:rFonts w:hint="eastAsia"/>
                <w:color w:val="000000"/>
                <w:sz w:val="22"/>
                <w:szCs w:val="22"/>
              </w:rPr>
              <w:t>FTP</w:t>
            </w:r>
            <w:r>
              <w:rPr>
                <w:rFonts w:hint="eastAsia"/>
                <w:color w:val="000000"/>
                <w:sz w:val="22"/>
                <w:szCs w:val="22"/>
              </w:rPr>
              <w:t>、</w:t>
            </w:r>
            <w:r>
              <w:rPr>
                <w:rFonts w:hint="eastAsia"/>
                <w:color w:val="000000"/>
                <w:sz w:val="22"/>
                <w:szCs w:val="22"/>
              </w:rPr>
              <w:t>HTTP</w:t>
            </w:r>
            <w:r>
              <w:rPr>
                <w:rFonts w:hint="eastAsia"/>
                <w:color w:val="000000"/>
                <w:sz w:val="22"/>
                <w:szCs w:val="22"/>
              </w:rPr>
              <w:t>、</w:t>
            </w:r>
            <w:r>
              <w:rPr>
                <w:rFonts w:hint="eastAsia"/>
                <w:color w:val="000000"/>
                <w:sz w:val="22"/>
                <w:szCs w:val="22"/>
              </w:rPr>
              <w:t>AFP</w:t>
            </w:r>
            <w:r>
              <w:rPr>
                <w:rFonts w:hint="eastAsia"/>
                <w:color w:val="000000"/>
                <w:sz w:val="22"/>
                <w:szCs w:val="22"/>
              </w:rPr>
              <w:t>、</w:t>
            </w:r>
            <w:r>
              <w:rPr>
                <w:rFonts w:hint="eastAsia"/>
                <w:color w:val="000000"/>
                <w:sz w:val="22"/>
                <w:szCs w:val="22"/>
              </w:rPr>
              <w:t>RSYNC</w:t>
            </w:r>
            <w:r>
              <w:rPr>
                <w:rFonts w:hint="eastAsia"/>
                <w:color w:val="000000"/>
                <w:sz w:val="22"/>
                <w:szCs w:val="22"/>
              </w:rPr>
              <w:t>等存储协议</w:t>
            </w:r>
          </w:p>
        </w:tc>
      </w:tr>
    </w:tbl>
    <w:p w:rsidR="009A789A" w:rsidRPr="009A789A" w:rsidRDefault="009A789A" w:rsidP="009A789A"/>
    <w:p w:rsidR="009A789A" w:rsidRDefault="009A789A" w:rsidP="009A789A"/>
    <w:p w:rsidR="009A789A" w:rsidRPr="00171FBF" w:rsidRDefault="009A789A" w:rsidP="009A789A"/>
    <w:p w:rsidR="009A789A" w:rsidRDefault="007D438A" w:rsidP="007D438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Pr="007D438A">
        <w:rPr>
          <w:rFonts w:ascii="新宋体" w:eastAsia="新宋体" w:hAnsi="新宋体" w:hint="eastAsia"/>
          <w:sz w:val="24"/>
          <w:szCs w:val="24"/>
        </w:rPr>
        <w:t>48盘位音视频采集终端</w:t>
      </w:r>
    </w:p>
    <w:p w:rsidR="009A789A" w:rsidRDefault="009A789A" w:rsidP="009A789A"/>
    <w:tbl>
      <w:tblPr>
        <w:tblStyle w:val="aff0"/>
        <w:tblW w:w="0" w:type="auto"/>
        <w:tblLook w:val="04A0"/>
      </w:tblPr>
      <w:tblGrid>
        <w:gridCol w:w="711"/>
        <w:gridCol w:w="7811"/>
      </w:tblGrid>
      <w:tr w:rsidR="007D438A" w:rsidRPr="007D438A" w:rsidTr="007D438A">
        <w:trPr>
          <w:trHeight w:val="270"/>
        </w:trPr>
        <w:tc>
          <w:tcPr>
            <w:tcW w:w="1080" w:type="dxa"/>
            <w:noWrap/>
            <w:vAlign w:val="center"/>
            <w:hideMark/>
          </w:tcPr>
          <w:p w:rsidR="007D438A" w:rsidRPr="007D438A" w:rsidRDefault="007D438A" w:rsidP="007D438A">
            <w:pPr>
              <w:jc w:val="center"/>
              <w:rPr>
                <w:b/>
              </w:rPr>
            </w:pPr>
            <w:r w:rsidRPr="007D438A">
              <w:rPr>
                <w:rFonts w:hint="eastAsia"/>
                <w:b/>
              </w:rPr>
              <w:t>序号</w:t>
            </w:r>
          </w:p>
        </w:tc>
        <w:tc>
          <w:tcPr>
            <w:tcW w:w="13480" w:type="dxa"/>
            <w:noWrap/>
            <w:vAlign w:val="center"/>
            <w:hideMark/>
          </w:tcPr>
          <w:p w:rsidR="007D438A" w:rsidRPr="007D438A" w:rsidRDefault="007D438A" w:rsidP="007D438A">
            <w:pPr>
              <w:jc w:val="center"/>
              <w:rPr>
                <w:b/>
              </w:rPr>
            </w:pPr>
            <w:r w:rsidRPr="007D438A">
              <w:rPr>
                <w:rFonts w:hint="eastAsia"/>
                <w:b/>
              </w:rPr>
              <w:t>参数</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w:t>
            </w:r>
          </w:p>
        </w:tc>
        <w:tc>
          <w:tcPr>
            <w:tcW w:w="13480" w:type="dxa"/>
            <w:vAlign w:val="center"/>
            <w:hideMark/>
          </w:tcPr>
          <w:p w:rsidR="007D438A" w:rsidRPr="007D438A" w:rsidRDefault="007D438A" w:rsidP="007D438A">
            <w:pPr>
              <w:jc w:val="left"/>
            </w:pPr>
            <w:r w:rsidRPr="007D438A">
              <w:rPr>
                <w:rFonts w:hint="eastAsia"/>
              </w:rPr>
              <w:t>单设备应配置≥</w:t>
            </w:r>
            <w:r w:rsidRPr="007D438A">
              <w:rPr>
                <w:rFonts w:hint="eastAsia"/>
              </w:rPr>
              <w:t>64</w:t>
            </w:r>
            <w:r w:rsidRPr="007D438A">
              <w:rPr>
                <w:rFonts w:hint="eastAsia"/>
              </w:rPr>
              <w:t>位多核处理器，≥</w:t>
            </w:r>
            <w:r w:rsidRPr="007D438A">
              <w:rPr>
                <w:rFonts w:hint="eastAsia"/>
              </w:rPr>
              <w:t>4GB</w:t>
            </w:r>
            <w:r w:rsidRPr="007D438A">
              <w:rPr>
                <w:rFonts w:hint="eastAsia"/>
              </w:rPr>
              <w:t>内存，内存支持扩展到≥</w:t>
            </w:r>
            <w:r w:rsidRPr="007D438A">
              <w:rPr>
                <w:rFonts w:hint="eastAsia"/>
              </w:rPr>
              <w:t>64GB</w:t>
            </w:r>
            <w:r w:rsidRPr="007D438A">
              <w:rPr>
                <w:rFonts w:hint="eastAsia"/>
              </w:rPr>
              <w:t>，需配置冗余金牌电源，支持双系统</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w:t>
            </w:r>
          </w:p>
        </w:tc>
        <w:tc>
          <w:tcPr>
            <w:tcW w:w="13480" w:type="dxa"/>
            <w:vAlign w:val="center"/>
            <w:hideMark/>
          </w:tcPr>
          <w:p w:rsidR="007D438A" w:rsidRPr="007D438A" w:rsidRDefault="007D438A" w:rsidP="007D438A">
            <w:pPr>
              <w:jc w:val="left"/>
            </w:pPr>
            <w:r w:rsidRPr="007D438A">
              <w:rPr>
                <w:rFonts w:hint="eastAsia"/>
              </w:rPr>
              <w:t>单设备应标配≥</w:t>
            </w:r>
            <w:r w:rsidRPr="007D438A">
              <w:rPr>
                <w:rFonts w:hint="eastAsia"/>
              </w:rPr>
              <w:t>2</w:t>
            </w:r>
            <w:r w:rsidRPr="007D438A">
              <w:rPr>
                <w:rFonts w:hint="eastAsia"/>
              </w:rPr>
              <w:t>个千兆网口，可增扩≥</w:t>
            </w:r>
            <w:r w:rsidRPr="007D438A">
              <w:rPr>
                <w:rFonts w:hint="eastAsia"/>
              </w:rPr>
              <w:t>4</w:t>
            </w:r>
            <w:r w:rsidRPr="007D438A">
              <w:rPr>
                <w:rFonts w:hint="eastAsia"/>
              </w:rPr>
              <w:t>个万兆口或≥</w:t>
            </w:r>
            <w:r w:rsidRPr="007D438A">
              <w:rPr>
                <w:rFonts w:hint="eastAsia"/>
              </w:rPr>
              <w:t>8</w:t>
            </w:r>
            <w:r w:rsidRPr="007D438A">
              <w:rPr>
                <w:rFonts w:hint="eastAsia"/>
              </w:rPr>
              <w:t>个光纤接口或增配≥</w:t>
            </w:r>
            <w:r w:rsidRPr="007D438A">
              <w:rPr>
                <w:rFonts w:hint="eastAsia"/>
              </w:rPr>
              <w:t>4</w:t>
            </w:r>
            <w:r w:rsidRPr="007D438A">
              <w:rPr>
                <w:rFonts w:hint="eastAsia"/>
              </w:rPr>
              <w:t>个</w:t>
            </w:r>
            <w:r w:rsidRPr="007D438A">
              <w:rPr>
                <w:rFonts w:hint="eastAsia"/>
              </w:rPr>
              <w:t>HDMI</w:t>
            </w:r>
            <w:r w:rsidRPr="007D438A">
              <w:rPr>
                <w:rFonts w:hint="eastAsia"/>
              </w:rPr>
              <w:t>接口或≥</w:t>
            </w:r>
            <w:r w:rsidRPr="007D438A">
              <w:rPr>
                <w:rFonts w:hint="eastAsia"/>
              </w:rPr>
              <w:t>2</w:t>
            </w:r>
            <w:r w:rsidRPr="007D438A">
              <w:rPr>
                <w:rFonts w:hint="eastAsia"/>
              </w:rPr>
              <w:t>个</w:t>
            </w:r>
            <w:r w:rsidRPr="007D438A">
              <w:rPr>
                <w:rFonts w:hint="eastAsia"/>
              </w:rPr>
              <w:t>SAS3.0</w:t>
            </w:r>
            <w:r w:rsidRPr="007D438A">
              <w:rPr>
                <w:rFonts w:hint="eastAsia"/>
              </w:rPr>
              <w:t>接口，可扩展</w:t>
            </w:r>
            <w:r w:rsidRPr="007D438A">
              <w:rPr>
                <w:rFonts w:hint="eastAsia"/>
              </w:rPr>
              <w:t>2</w:t>
            </w:r>
            <w:r w:rsidRPr="007D438A">
              <w:rPr>
                <w:rFonts w:hint="eastAsia"/>
              </w:rPr>
              <w:t>个</w:t>
            </w:r>
            <w:r w:rsidRPr="007D438A">
              <w:rPr>
                <w:rFonts w:hint="eastAsia"/>
              </w:rPr>
              <w:t>SSD</w:t>
            </w:r>
            <w:r w:rsidRPr="007D438A">
              <w:rPr>
                <w:rFonts w:hint="eastAsia"/>
              </w:rPr>
              <w:t>固态硬盘</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w:t>
            </w:r>
          </w:p>
        </w:tc>
        <w:tc>
          <w:tcPr>
            <w:tcW w:w="13480" w:type="dxa"/>
            <w:vAlign w:val="center"/>
            <w:hideMark/>
          </w:tcPr>
          <w:p w:rsidR="007D438A" w:rsidRPr="007D438A" w:rsidRDefault="007D438A" w:rsidP="007D438A">
            <w:pPr>
              <w:jc w:val="left"/>
            </w:pPr>
            <w:r w:rsidRPr="007D438A">
              <w:rPr>
                <w:rFonts w:hint="eastAsia"/>
              </w:rPr>
              <w:t>应支持</w:t>
            </w:r>
            <w:r w:rsidRPr="007D438A">
              <w:rPr>
                <w:rFonts w:hint="eastAsia"/>
              </w:rPr>
              <w:t>FCSAN</w:t>
            </w:r>
            <w:r w:rsidRPr="007D438A">
              <w:rPr>
                <w:rFonts w:hint="eastAsia"/>
              </w:rPr>
              <w:t>、</w:t>
            </w:r>
            <w:r w:rsidRPr="007D438A">
              <w:rPr>
                <w:rFonts w:hint="eastAsia"/>
              </w:rPr>
              <w:t>IPSAN</w:t>
            </w:r>
            <w:r w:rsidRPr="007D438A">
              <w:rPr>
                <w:rFonts w:hint="eastAsia"/>
              </w:rPr>
              <w:t>、</w:t>
            </w:r>
            <w:r w:rsidRPr="007D438A">
              <w:rPr>
                <w:rFonts w:hint="eastAsia"/>
              </w:rPr>
              <w:t>NAS</w:t>
            </w:r>
            <w:r w:rsidRPr="007D438A">
              <w:rPr>
                <w:rFonts w:hint="eastAsia"/>
              </w:rPr>
              <w:t>存储功能</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w:t>
            </w:r>
          </w:p>
        </w:tc>
        <w:tc>
          <w:tcPr>
            <w:tcW w:w="13480" w:type="dxa"/>
            <w:vAlign w:val="center"/>
            <w:hideMark/>
          </w:tcPr>
          <w:p w:rsidR="007D438A" w:rsidRPr="007D438A" w:rsidRDefault="007D438A" w:rsidP="007D438A">
            <w:pPr>
              <w:jc w:val="left"/>
            </w:pPr>
            <w:r w:rsidRPr="007D438A">
              <w:rPr>
                <w:rFonts w:hint="eastAsia"/>
              </w:rPr>
              <w:t>可接入</w:t>
            </w:r>
            <w:r w:rsidRPr="007D438A">
              <w:rPr>
                <w:rFonts w:hint="eastAsia"/>
              </w:rPr>
              <w:t>2T/3T/4T/6T/8T/10TSATA</w:t>
            </w:r>
            <w:r w:rsidRPr="007D438A">
              <w:rPr>
                <w:rFonts w:hint="eastAsia"/>
              </w:rPr>
              <w:t>磁盘，支持磁盘交错启动和漫游，并支持在线热插拔；</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5</w:t>
            </w:r>
          </w:p>
        </w:tc>
        <w:tc>
          <w:tcPr>
            <w:tcW w:w="13480" w:type="dxa"/>
            <w:vAlign w:val="center"/>
            <w:hideMark/>
          </w:tcPr>
          <w:p w:rsidR="007D438A" w:rsidRPr="007D438A" w:rsidRDefault="007D438A" w:rsidP="007D438A">
            <w:pPr>
              <w:jc w:val="left"/>
            </w:pPr>
            <w:r w:rsidRPr="007D438A">
              <w:rPr>
                <w:rFonts w:hint="eastAsia"/>
              </w:rPr>
              <w:t>可接入硬盘≥</w:t>
            </w:r>
            <w:r w:rsidRPr="007D438A">
              <w:rPr>
                <w:rFonts w:hint="eastAsia"/>
              </w:rPr>
              <w:t>48</w:t>
            </w:r>
            <w:r w:rsidRPr="007D438A">
              <w:rPr>
                <w:rFonts w:hint="eastAsia"/>
              </w:rPr>
              <w:t>块，支持</w:t>
            </w:r>
            <w:r w:rsidRPr="007D438A">
              <w:rPr>
                <w:rFonts w:hint="eastAsia"/>
              </w:rPr>
              <w:t>SATA</w:t>
            </w:r>
            <w:r w:rsidRPr="007D438A">
              <w:rPr>
                <w:rFonts w:hint="eastAsia"/>
              </w:rPr>
              <w:t>和</w:t>
            </w:r>
            <w:r w:rsidRPr="007D438A">
              <w:rPr>
                <w:rFonts w:hint="eastAsia"/>
              </w:rPr>
              <w:t>SAS</w:t>
            </w:r>
            <w:r w:rsidRPr="007D438A">
              <w:rPr>
                <w:rFonts w:hint="eastAsia"/>
              </w:rPr>
              <w:t>混插，并支持≥</w:t>
            </w:r>
            <w:r w:rsidRPr="007D438A">
              <w:rPr>
                <w:rFonts w:hint="eastAsia"/>
              </w:rPr>
              <w:t>12</w:t>
            </w:r>
            <w:r w:rsidRPr="007D438A">
              <w:rPr>
                <w:rFonts w:hint="eastAsia"/>
              </w:rPr>
              <w:t>级扩展柜级联扩展；</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6</w:t>
            </w:r>
          </w:p>
        </w:tc>
        <w:tc>
          <w:tcPr>
            <w:tcW w:w="13480" w:type="dxa"/>
            <w:vAlign w:val="center"/>
            <w:hideMark/>
          </w:tcPr>
          <w:p w:rsidR="007D438A" w:rsidRPr="007D438A" w:rsidRDefault="007D438A" w:rsidP="007D438A">
            <w:pPr>
              <w:jc w:val="left"/>
            </w:pPr>
            <w:r w:rsidRPr="007D438A">
              <w:rPr>
                <w:rFonts w:hint="eastAsia"/>
              </w:rPr>
              <w:t>系统由管理节点和</w:t>
            </w:r>
            <w:r w:rsidRPr="007D438A">
              <w:rPr>
                <w:rFonts w:hint="eastAsia"/>
              </w:rPr>
              <w:t>/</w:t>
            </w:r>
            <w:r w:rsidRPr="007D438A">
              <w:rPr>
                <w:rFonts w:hint="eastAsia"/>
              </w:rPr>
              <w:t>或存储节点组成，且系统可扩容，增加管理或存储节点。在多节点系统中，任何一个存储节点出现故障，应不影响数据的正常存取；支持控制流与数据流分</w:t>
            </w:r>
            <w:r w:rsidRPr="007D438A">
              <w:rPr>
                <w:rFonts w:hint="eastAsia"/>
              </w:rPr>
              <w:lastRenderedPageBreak/>
              <w:t>离，数据的存储或读取由存储节点并行读写。</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lastRenderedPageBreak/>
              <w:t>7</w:t>
            </w:r>
          </w:p>
        </w:tc>
        <w:tc>
          <w:tcPr>
            <w:tcW w:w="13480" w:type="dxa"/>
            <w:vAlign w:val="center"/>
            <w:hideMark/>
          </w:tcPr>
          <w:p w:rsidR="007D438A" w:rsidRPr="007D438A" w:rsidRDefault="007D438A" w:rsidP="007D438A">
            <w:pPr>
              <w:jc w:val="left"/>
            </w:pPr>
            <w:r w:rsidRPr="007D438A">
              <w:rPr>
                <w:rFonts w:hint="eastAsia"/>
              </w:rPr>
              <w:t>支持最少</w:t>
            </w:r>
            <w:r w:rsidRPr="007D438A">
              <w:rPr>
                <w:rFonts w:hint="eastAsia"/>
              </w:rPr>
              <w:t>1</w:t>
            </w:r>
            <w:r w:rsidRPr="007D438A">
              <w:rPr>
                <w:rFonts w:hint="eastAsia"/>
              </w:rPr>
              <w:t>台存储节点即可构建云存储系统；支持</w:t>
            </w:r>
            <w:r w:rsidRPr="007D438A">
              <w:rPr>
                <w:rFonts w:hint="eastAsia"/>
              </w:rPr>
              <w:t>2~16</w:t>
            </w:r>
            <w:r w:rsidRPr="007D438A">
              <w:rPr>
                <w:rFonts w:hint="eastAsia"/>
              </w:rPr>
              <w:t>台存储节点组成的全对称架构部署模式</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8</w:t>
            </w:r>
          </w:p>
        </w:tc>
        <w:tc>
          <w:tcPr>
            <w:tcW w:w="13480" w:type="dxa"/>
            <w:vAlign w:val="center"/>
            <w:hideMark/>
          </w:tcPr>
          <w:p w:rsidR="007D438A" w:rsidRPr="007D438A" w:rsidRDefault="007D438A" w:rsidP="007D438A">
            <w:pPr>
              <w:jc w:val="left"/>
            </w:pPr>
            <w:r w:rsidRPr="007D438A">
              <w:rPr>
                <w:rFonts w:hint="eastAsia"/>
              </w:rPr>
              <w:t>管理节点支持单机、</w:t>
            </w:r>
            <w:r w:rsidRPr="007D438A">
              <w:rPr>
                <w:rFonts w:hint="eastAsia"/>
              </w:rPr>
              <w:t xml:space="preserve">HA </w:t>
            </w:r>
            <w:r w:rsidRPr="007D438A">
              <w:rPr>
                <w:rFonts w:hint="eastAsia"/>
              </w:rPr>
              <w:t>主备、集群</w:t>
            </w:r>
            <w:r w:rsidRPr="007D438A">
              <w:rPr>
                <w:rFonts w:hint="eastAsia"/>
              </w:rPr>
              <w:t xml:space="preserve">3 </w:t>
            </w:r>
            <w:r w:rsidRPr="007D438A">
              <w:rPr>
                <w:rFonts w:hint="eastAsia"/>
              </w:rPr>
              <w:t>种工作模式，管理节点支持</w:t>
            </w:r>
            <w:r w:rsidRPr="007D438A">
              <w:rPr>
                <w:rFonts w:hint="eastAsia"/>
              </w:rPr>
              <w:t>2N+1</w:t>
            </w:r>
            <w:r w:rsidRPr="007D438A">
              <w:rPr>
                <w:rFonts w:hint="eastAsia"/>
              </w:rPr>
              <w:t>个节点构成的</w:t>
            </w:r>
            <w:r w:rsidRPr="007D438A">
              <w:rPr>
                <w:rFonts w:hint="eastAsia"/>
              </w:rPr>
              <w:t xml:space="preserve">All-Active </w:t>
            </w:r>
            <w:r w:rsidRPr="007D438A">
              <w:rPr>
                <w:rFonts w:hint="eastAsia"/>
              </w:rPr>
              <w:t>集群方式，最大可支持</w:t>
            </w:r>
            <w:r w:rsidRPr="007D438A">
              <w:rPr>
                <w:rFonts w:hint="eastAsia"/>
              </w:rPr>
              <w:t>17</w:t>
            </w:r>
            <w:r w:rsidRPr="007D438A">
              <w:rPr>
                <w:rFonts w:hint="eastAsia"/>
              </w:rPr>
              <w:t>个节点，管理节点和存储节点都为对等工作模式对外提供服务，元数据副本数最大可达</w:t>
            </w:r>
            <w:r w:rsidRPr="007D438A">
              <w:rPr>
                <w:rFonts w:hint="eastAsia"/>
              </w:rPr>
              <w:t>32</w:t>
            </w:r>
            <w:r w:rsidRPr="007D438A">
              <w:rPr>
                <w:rFonts w:hint="eastAsia"/>
              </w:rPr>
              <w:t>个副本。</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9</w:t>
            </w:r>
          </w:p>
        </w:tc>
        <w:tc>
          <w:tcPr>
            <w:tcW w:w="13480" w:type="dxa"/>
            <w:vAlign w:val="center"/>
            <w:hideMark/>
          </w:tcPr>
          <w:p w:rsidR="007D438A" w:rsidRPr="007D438A" w:rsidRDefault="007D438A" w:rsidP="007D438A">
            <w:pPr>
              <w:jc w:val="left"/>
            </w:pPr>
            <w:r w:rsidRPr="007D438A">
              <w:rPr>
                <w:rFonts w:hint="eastAsia"/>
              </w:rPr>
              <w:t>▲支持云存储系统一键部署，一键部署微视云、标准云环境，一键部署包含组建集群、创建域、自动创建资源池等（须提供公安部检验报告复印件证明并加盖原厂盖章）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10</w:t>
            </w:r>
          </w:p>
        </w:tc>
        <w:tc>
          <w:tcPr>
            <w:tcW w:w="13480" w:type="dxa"/>
            <w:vAlign w:val="center"/>
            <w:hideMark/>
          </w:tcPr>
          <w:p w:rsidR="007D438A" w:rsidRPr="007D438A" w:rsidRDefault="007D438A" w:rsidP="007D438A">
            <w:pPr>
              <w:jc w:val="left"/>
            </w:pPr>
            <w:r w:rsidRPr="007D438A">
              <w:rPr>
                <w:rFonts w:hint="eastAsia"/>
              </w:rPr>
              <w:t>▲一套云存储系统可对外提供多种类型数据混合存储，同时支持分布式流式存储，分布式对象存储、分布式文件存储、分布式块存储。（须提供公安部检验报告复印件证明并加盖原厂盖章）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11</w:t>
            </w:r>
          </w:p>
        </w:tc>
        <w:tc>
          <w:tcPr>
            <w:tcW w:w="13480" w:type="dxa"/>
            <w:vAlign w:val="center"/>
            <w:hideMark/>
          </w:tcPr>
          <w:p w:rsidR="007D438A" w:rsidRPr="007D438A" w:rsidRDefault="007D438A" w:rsidP="007D438A">
            <w:pPr>
              <w:jc w:val="left"/>
            </w:pPr>
            <w:r w:rsidRPr="007D438A">
              <w:rPr>
                <w:rFonts w:hint="eastAsia"/>
              </w:rPr>
              <w:t>统一命名空间，将所有物理存储资源虚拟化成统一的存储空间，以唯一业务</w:t>
            </w:r>
            <w:r w:rsidRPr="007D438A">
              <w:rPr>
                <w:rFonts w:hint="eastAsia"/>
              </w:rPr>
              <w:t>IP</w:t>
            </w:r>
            <w:r w:rsidRPr="007D438A">
              <w:rPr>
                <w:rFonts w:hint="eastAsia"/>
              </w:rPr>
              <w:t>地址对外提供存储服务。</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12</w:t>
            </w:r>
          </w:p>
        </w:tc>
        <w:tc>
          <w:tcPr>
            <w:tcW w:w="13480" w:type="dxa"/>
            <w:vAlign w:val="center"/>
            <w:hideMark/>
          </w:tcPr>
          <w:p w:rsidR="007D438A" w:rsidRPr="007D438A" w:rsidRDefault="007D438A" w:rsidP="007D438A">
            <w:pPr>
              <w:jc w:val="left"/>
            </w:pPr>
            <w:r w:rsidRPr="007D438A">
              <w:rPr>
                <w:rFonts w:hint="eastAsia"/>
              </w:rPr>
              <w:t>支持存储空间虚拟化管理。支持多存储设备容量整合，形成录像池；可根据用户业务分配通用、文件、视频、图片等类型存储空间；支持在线弹性伸缩录像池的容量空间，不影响业务继续读写</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13</w:t>
            </w:r>
          </w:p>
        </w:tc>
        <w:tc>
          <w:tcPr>
            <w:tcW w:w="13480" w:type="dxa"/>
            <w:vAlign w:val="center"/>
            <w:hideMark/>
          </w:tcPr>
          <w:p w:rsidR="007D438A" w:rsidRPr="007D438A" w:rsidRDefault="007D438A" w:rsidP="007D438A">
            <w:pPr>
              <w:jc w:val="left"/>
            </w:pPr>
            <w:r w:rsidRPr="007D438A">
              <w:rPr>
                <w:rFonts w:hint="eastAsia"/>
              </w:rPr>
              <w:t>数据分散存储到存储节点上，数据呈离散式分布。</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14</w:t>
            </w:r>
          </w:p>
        </w:tc>
        <w:tc>
          <w:tcPr>
            <w:tcW w:w="13480" w:type="dxa"/>
            <w:vAlign w:val="center"/>
            <w:hideMark/>
          </w:tcPr>
          <w:p w:rsidR="007D438A" w:rsidRPr="007D438A" w:rsidRDefault="007D438A" w:rsidP="007D438A">
            <w:pPr>
              <w:jc w:val="left"/>
            </w:pPr>
            <w:r w:rsidRPr="007D438A">
              <w:rPr>
                <w:rFonts w:hint="eastAsia"/>
              </w:rPr>
              <w:t>▲支持按照设备可用容量实现负载均衡，各存储节点上存储的数据量在稳定状态下保持均衡，差距小于</w:t>
            </w:r>
            <w:r w:rsidRPr="007D438A">
              <w:rPr>
                <w:rFonts w:hint="eastAsia"/>
              </w:rPr>
              <w:t>5%</w:t>
            </w:r>
            <w:r w:rsidRPr="007D438A">
              <w:rPr>
                <w:rFonts w:hint="eastAsia"/>
              </w:rPr>
              <w:t>；（须提供公安部检验报告复印件证明并加盖原厂盖章）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15</w:t>
            </w:r>
          </w:p>
        </w:tc>
        <w:tc>
          <w:tcPr>
            <w:tcW w:w="13480" w:type="dxa"/>
            <w:vAlign w:val="center"/>
            <w:hideMark/>
          </w:tcPr>
          <w:p w:rsidR="007D438A" w:rsidRPr="007D438A" w:rsidRDefault="007D438A" w:rsidP="007D438A">
            <w:pPr>
              <w:jc w:val="left"/>
            </w:pPr>
            <w:r w:rsidRPr="007D438A">
              <w:rPr>
                <w:rFonts w:hint="eastAsia"/>
              </w:rPr>
              <w:t>▲支持按照接入任务数实现自动负载均衡，支持前端设备自动分配到存储节点。各节点间读写任务数差距±</w:t>
            </w:r>
            <w:r w:rsidRPr="007D438A">
              <w:rPr>
                <w:rFonts w:hint="eastAsia"/>
              </w:rPr>
              <w:t>1</w:t>
            </w:r>
            <w:r w:rsidRPr="007D438A">
              <w:rPr>
                <w:rFonts w:hint="eastAsia"/>
              </w:rPr>
              <w:t>。（须提供公安部检验报告复印件证明并加盖原厂盖章）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16</w:t>
            </w:r>
          </w:p>
        </w:tc>
        <w:tc>
          <w:tcPr>
            <w:tcW w:w="13480" w:type="dxa"/>
            <w:vAlign w:val="center"/>
            <w:hideMark/>
          </w:tcPr>
          <w:p w:rsidR="007D438A" w:rsidRPr="007D438A" w:rsidRDefault="007D438A" w:rsidP="007D438A">
            <w:pPr>
              <w:jc w:val="left"/>
            </w:pPr>
            <w:r w:rsidRPr="007D438A">
              <w:rPr>
                <w:rFonts w:hint="eastAsia"/>
              </w:rPr>
              <w:t>支持视频直存技术，兼容标准码流，能够直接接入支持</w:t>
            </w:r>
            <w:r w:rsidRPr="007D438A">
              <w:rPr>
                <w:rFonts w:hint="eastAsia"/>
              </w:rPr>
              <w:t>GB/T28181-2011</w:t>
            </w:r>
            <w:r w:rsidRPr="007D438A">
              <w:rPr>
                <w:rFonts w:hint="eastAsia"/>
              </w:rPr>
              <w:t>、</w:t>
            </w:r>
            <w:r w:rsidRPr="007D438A">
              <w:rPr>
                <w:rFonts w:hint="eastAsia"/>
              </w:rPr>
              <w:t>GB/T28181-2016</w:t>
            </w:r>
            <w:r w:rsidRPr="007D438A">
              <w:rPr>
                <w:rFonts w:hint="eastAsia"/>
              </w:rPr>
              <w:t>、</w:t>
            </w:r>
            <w:r w:rsidRPr="007D438A">
              <w:rPr>
                <w:rFonts w:hint="eastAsia"/>
              </w:rPr>
              <w:t>ONVIF</w:t>
            </w:r>
            <w:r w:rsidRPr="007D438A">
              <w:rPr>
                <w:rFonts w:hint="eastAsia"/>
              </w:rPr>
              <w:t>、</w:t>
            </w:r>
            <w:r w:rsidRPr="007D438A">
              <w:rPr>
                <w:rFonts w:hint="eastAsia"/>
              </w:rPr>
              <w:t>Ehome</w:t>
            </w:r>
            <w:r w:rsidRPr="007D438A">
              <w:rPr>
                <w:rFonts w:hint="eastAsia"/>
              </w:rPr>
              <w:t>、</w:t>
            </w:r>
            <w:r w:rsidRPr="007D438A">
              <w:rPr>
                <w:rFonts w:hint="eastAsia"/>
              </w:rPr>
              <w:t>RTSP</w:t>
            </w:r>
            <w:r w:rsidRPr="007D438A">
              <w:rPr>
                <w:rFonts w:hint="eastAsia"/>
              </w:rPr>
              <w:t>、</w:t>
            </w:r>
            <w:r w:rsidRPr="007D438A">
              <w:rPr>
                <w:rFonts w:hint="eastAsia"/>
              </w:rPr>
              <w:t xml:space="preserve">PSIA </w:t>
            </w:r>
            <w:r w:rsidRPr="007D438A">
              <w:rPr>
                <w:rFonts w:hint="eastAsia"/>
              </w:rPr>
              <w:t>标准的前端设备。</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17</w:t>
            </w:r>
          </w:p>
        </w:tc>
        <w:tc>
          <w:tcPr>
            <w:tcW w:w="13480" w:type="dxa"/>
            <w:vAlign w:val="center"/>
            <w:hideMark/>
          </w:tcPr>
          <w:p w:rsidR="007D438A" w:rsidRPr="007D438A" w:rsidRDefault="007D438A" w:rsidP="007D438A">
            <w:pPr>
              <w:jc w:val="left"/>
            </w:pPr>
            <w:r w:rsidRPr="007D438A">
              <w:rPr>
                <w:rFonts w:hint="eastAsia"/>
              </w:rPr>
              <w:t>▲支持</w:t>
            </w:r>
            <w:r w:rsidRPr="007D438A">
              <w:rPr>
                <w:rFonts w:hint="eastAsia"/>
              </w:rPr>
              <w:t xml:space="preserve"> </w:t>
            </w:r>
            <w:r w:rsidRPr="007D438A">
              <w:rPr>
                <w:rFonts w:hint="eastAsia"/>
              </w:rPr>
              <w:t>《公安视频图像信息应用系统》中的</w:t>
            </w:r>
            <w:r w:rsidRPr="007D438A">
              <w:rPr>
                <w:rFonts w:hint="eastAsia"/>
              </w:rPr>
              <w:t>GA/T1400</w:t>
            </w:r>
            <w:r w:rsidRPr="007D438A">
              <w:rPr>
                <w:rFonts w:hint="eastAsia"/>
              </w:rPr>
              <w:t>协议；（须提供公安部检验报告复印件证明并加盖原厂盖章）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18</w:t>
            </w:r>
          </w:p>
        </w:tc>
        <w:tc>
          <w:tcPr>
            <w:tcW w:w="13480" w:type="dxa"/>
            <w:vAlign w:val="center"/>
            <w:hideMark/>
          </w:tcPr>
          <w:p w:rsidR="007D438A" w:rsidRPr="007D438A" w:rsidRDefault="007D438A" w:rsidP="007D438A">
            <w:pPr>
              <w:jc w:val="left"/>
            </w:pPr>
            <w:r w:rsidRPr="007D438A">
              <w:rPr>
                <w:rFonts w:hint="eastAsia"/>
              </w:rPr>
              <w:t>▲支持</w:t>
            </w:r>
            <w:r w:rsidRPr="007D438A">
              <w:rPr>
                <w:rFonts w:hint="eastAsia"/>
              </w:rPr>
              <w:t>IPV4/IPV6</w:t>
            </w:r>
            <w:r w:rsidRPr="007D438A">
              <w:rPr>
                <w:rFonts w:hint="eastAsia"/>
              </w:rPr>
              <w:t>双栈，支持</w:t>
            </w:r>
            <w:r w:rsidRPr="007D438A">
              <w:rPr>
                <w:rFonts w:hint="eastAsia"/>
              </w:rPr>
              <w:t>iscsi</w:t>
            </w:r>
            <w:r w:rsidRPr="007D438A">
              <w:rPr>
                <w:rFonts w:hint="eastAsia"/>
              </w:rPr>
              <w:t>、</w:t>
            </w:r>
            <w:r w:rsidRPr="007D438A">
              <w:rPr>
                <w:rFonts w:hint="eastAsia"/>
              </w:rPr>
              <w:t>samba</w:t>
            </w:r>
            <w:r w:rsidRPr="007D438A">
              <w:rPr>
                <w:rFonts w:hint="eastAsia"/>
              </w:rPr>
              <w:t>、</w:t>
            </w:r>
            <w:r w:rsidRPr="007D438A">
              <w:rPr>
                <w:rFonts w:hint="eastAsia"/>
              </w:rPr>
              <w:t>nfs</w:t>
            </w:r>
            <w:r w:rsidRPr="007D438A">
              <w:rPr>
                <w:rFonts w:hint="eastAsia"/>
              </w:rPr>
              <w:t>、</w:t>
            </w:r>
            <w:r w:rsidRPr="007D438A">
              <w:rPr>
                <w:rFonts w:hint="eastAsia"/>
              </w:rPr>
              <w:t>cifs</w:t>
            </w:r>
            <w:r w:rsidRPr="007D438A">
              <w:rPr>
                <w:rFonts w:hint="eastAsia"/>
              </w:rPr>
              <w:t>、</w:t>
            </w:r>
            <w:r w:rsidRPr="007D438A">
              <w:rPr>
                <w:rFonts w:hint="eastAsia"/>
              </w:rPr>
              <w:t>ftp</w:t>
            </w:r>
            <w:r w:rsidRPr="007D438A">
              <w:rPr>
                <w:rFonts w:hint="eastAsia"/>
              </w:rPr>
              <w:t>、</w:t>
            </w:r>
            <w:r w:rsidRPr="007D438A">
              <w:rPr>
                <w:rFonts w:hint="eastAsia"/>
              </w:rPr>
              <w:t>afp</w:t>
            </w:r>
            <w:r w:rsidRPr="007D438A">
              <w:rPr>
                <w:rFonts w:hint="eastAsia"/>
              </w:rPr>
              <w:t>协议；（须提供公安部检验报告复印件证明并加盖原厂盖章）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19</w:t>
            </w:r>
          </w:p>
        </w:tc>
        <w:tc>
          <w:tcPr>
            <w:tcW w:w="13480" w:type="dxa"/>
            <w:vAlign w:val="center"/>
            <w:hideMark/>
          </w:tcPr>
          <w:p w:rsidR="007D438A" w:rsidRPr="007D438A" w:rsidRDefault="007D438A" w:rsidP="007D438A">
            <w:pPr>
              <w:jc w:val="left"/>
            </w:pPr>
            <w:r w:rsidRPr="007D438A">
              <w:rPr>
                <w:rFonts w:hint="eastAsia"/>
              </w:rPr>
              <w:t>支持只配置</w:t>
            </w:r>
            <w:r w:rsidRPr="007D438A">
              <w:rPr>
                <w:rFonts w:hint="eastAsia"/>
              </w:rPr>
              <w:t>2</w:t>
            </w:r>
            <w:r w:rsidRPr="007D438A">
              <w:rPr>
                <w:rFonts w:hint="eastAsia"/>
              </w:rPr>
              <w:t>台元数据服务器时，云存储系统支持存储文件个数不小于</w:t>
            </w:r>
            <w:r w:rsidRPr="007D438A">
              <w:rPr>
                <w:rFonts w:hint="eastAsia"/>
              </w:rPr>
              <w:t>30</w:t>
            </w:r>
            <w:r w:rsidRPr="007D438A">
              <w:rPr>
                <w:rFonts w:hint="eastAsia"/>
              </w:rPr>
              <w:t>亿；元数据服务器规模扩展后，存储文件文件数量线性扩展。</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20</w:t>
            </w:r>
          </w:p>
        </w:tc>
        <w:tc>
          <w:tcPr>
            <w:tcW w:w="13480" w:type="dxa"/>
            <w:vAlign w:val="center"/>
            <w:hideMark/>
          </w:tcPr>
          <w:p w:rsidR="007D438A" w:rsidRPr="007D438A" w:rsidRDefault="007D438A" w:rsidP="007D438A">
            <w:pPr>
              <w:jc w:val="left"/>
            </w:pPr>
            <w:r w:rsidRPr="007D438A">
              <w:rPr>
                <w:rFonts w:hint="eastAsia"/>
              </w:rPr>
              <w:t>▲一套云存储系统中，支持的存储节点个数不小于</w:t>
            </w:r>
            <w:r w:rsidRPr="007D438A">
              <w:rPr>
                <w:rFonts w:hint="eastAsia"/>
              </w:rPr>
              <w:t>4096</w:t>
            </w:r>
            <w:r w:rsidRPr="007D438A">
              <w:rPr>
                <w:rFonts w:hint="eastAsia"/>
              </w:rPr>
              <w:t>个；多云集群系统支持不小于</w:t>
            </w:r>
            <w:r w:rsidRPr="007D438A">
              <w:rPr>
                <w:rFonts w:hint="eastAsia"/>
              </w:rPr>
              <w:t>1024</w:t>
            </w:r>
            <w:r w:rsidRPr="007D438A">
              <w:rPr>
                <w:rFonts w:hint="eastAsia"/>
              </w:rPr>
              <w:t>个云存储系统。；（须提供公安部检验报告复印件证明并加盖原厂盖章）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21</w:t>
            </w:r>
          </w:p>
        </w:tc>
        <w:tc>
          <w:tcPr>
            <w:tcW w:w="13480" w:type="dxa"/>
            <w:vAlign w:val="center"/>
            <w:hideMark/>
          </w:tcPr>
          <w:p w:rsidR="007D438A" w:rsidRPr="007D438A" w:rsidRDefault="007D438A" w:rsidP="007D438A">
            <w:pPr>
              <w:jc w:val="left"/>
            </w:pPr>
            <w:r w:rsidRPr="007D438A">
              <w:rPr>
                <w:rFonts w:hint="eastAsia"/>
              </w:rPr>
              <w:t>单台存储节点图片存储性能≥</w:t>
            </w:r>
            <w:r w:rsidRPr="007D438A">
              <w:rPr>
                <w:rFonts w:hint="eastAsia"/>
              </w:rPr>
              <w:t>1Gb/s,</w:t>
            </w:r>
            <w:r w:rsidRPr="007D438A">
              <w:rPr>
                <w:rFonts w:hint="eastAsia"/>
              </w:rPr>
              <w:t>且不受图片大小改变而产生大的变化</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22</w:t>
            </w:r>
          </w:p>
        </w:tc>
        <w:tc>
          <w:tcPr>
            <w:tcW w:w="13480" w:type="dxa"/>
            <w:vAlign w:val="center"/>
            <w:hideMark/>
          </w:tcPr>
          <w:p w:rsidR="007D438A" w:rsidRPr="007D438A" w:rsidRDefault="007D438A" w:rsidP="007D438A">
            <w:pPr>
              <w:jc w:val="left"/>
            </w:pPr>
            <w:r w:rsidRPr="007D438A">
              <w:rPr>
                <w:rFonts w:hint="eastAsia"/>
              </w:rPr>
              <w:t>视音频流能直接在云系统上进行存储，支持采用流媒体直存转发方式，由云存储服务器本机直接对流媒体进行存储转发，无需配置存储转发</w:t>
            </w:r>
            <w:r w:rsidRPr="007D438A">
              <w:rPr>
                <w:rFonts w:hint="eastAsia"/>
              </w:rPr>
              <w:t>/</w:t>
            </w:r>
            <w:r w:rsidRPr="007D438A">
              <w:rPr>
                <w:rFonts w:hint="eastAsia"/>
              </w:rPr>
              <w:t>流媒体服务器。</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23</w:t>
            </w:r>
          </w:p>
        </w:tc>
        <w:tc>
          <w:tcPr>
            <w:tcW w:w="13480" w:type="dxa"/>
            <w:vAlign w:val="center"/>
            <w:hideMark/>
          </w:tcPr>
          <w:p w:rsidR="007D438A" w:rsidRPr="007D438A" w:rsidRDefault="007D438A" w:rsidP="007D438A">
            <w:pPr>
              <w:jc w:val="left"/>
            </w:pPr>
            <w:r w:rsidRPr="007D438A">
              <w:rPr>
                <w:rFonts w:hint="eastAsia"/>
              </w:rPr>
              <w:t>支持智能流（智能分析后的结构化的数据）直接在云系统上进行存储，无需配置存储转发服务器。</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24</w:t>
            </w:r>
          </w:p>
        </w:tc>
        <w:tc>
          <w:tcPr>
            <w:tcW w:w="13480" w:type="dxa"/>
            <w:vAlign w:val="center"/>
            <w:hideMark/>
          </w:tcPr>
          <w:p w:rsidR="007D438A" w:rsidRPr="007D438A" w:rsidRDefault="007D438A" w:rsidP="007D438A">
            <w:pPr>
              <w:jc w:val="left"/>
            </w:pPr>
            <w:r w:rsidRPr="007D438A">
              <w:rPr>
                <w:rFonts w:hint="eastAsia"/>
              </w:rPr>
              <w:t>支持按毫秒级自定义时间段进行视频精准检索、回放、下载，回放支持豪秒级定位回放、关键帧回放、回放暂停、倍速快放、慢放等。</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25</w:t>
            </w:r>
          </w:p>
        </w:tc>
        <w:tc>
          <w:tcPr>
            <w:tcW w:w="13480" w:type="dxa"/>
            <w:vAlign w:val="center"/>
            <w:hideMark/>
          </w:tcPr>
          <w:p w:rsidR="007D438A" w:rsidRPr="007D438A" w:rsidRDefault="007D438A" w:rsidP="007D438A">
            <w:pPr>
              <w:jc w:val="left"/>
            </w:pPr>
            <w:r w:rsidRPr="007D438A">
              <w:rPr>
                <w:rFonts w:hint="eastAsia"/>
              </w:rPr>
              <w:t>业务平台支持和省视频监控共享平台通过</w:t>
            </w:r>
            <w:r w:rsidRPr="007D438A">
              <w:rPr>
                <w:rFonts w:hint="eastAsia"/>
              </w:rPr>
              <w:t>GB/T28181-2016</w:t>
            </w:r>
            <w:r w:rsidRPr="007D438A">
              <w:rPr>
                <w:rFonts w:hint="eastAsia"/>
              </w:rPr>
              <w:t>协议对接，支持业务平台向共享平台订阅设备信息，共享平台反馈设备信息给业务平台</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26</w:t>
            </w:r>
          </w:p>
        </w:tc>
        <w:tc>
          <w:tcPr>
            <w:tcW w:w="13480" w:type="dxa"/>
            <w:vAlign w:val="center"/>
            <w:hideMark/>
          </w:tcPr>
          <w:p w:rsidR="007D438A" w:rsidRPr="007D438A" w:rsidRDefault="007D438A" w:rsidP="007D438A">
            <w:pPr>
              <w:jc w:val="left"/>
            </w:pPr>
            <w:r w:rsidRPr="007D438A">
              <w:rPr>
                <w:rFonts w:hint="eastAsia"/>
              </w:rPr>
              <w:t>▲支持时区设置，支持客户端与云存储设备在不同的时区，录像时间段不受异地时区影响。（须提供公安部检验报告复印件证明并加盖原厂盖章）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lastRenderedPageBreak/>
              <w:t>27</w:t>
            </w:r>
          </w:p>
        </w:tc>
        <w:tc>
          <w:tcPr>
            <w:tcW w:w="13480" w:type="dxa"/>
            <w:vAlign w:val="center"/>
            <w:hideMark/>
          </w:tcPr>
          <w:p w:rsidR="007D438A" w:rsidRPr="007D438A" w:rsidRDefault="007D438A" w:rsidP="007D438A">
            <w:pPr>
              <w:jc w:val="left"/>
            </w:pPr>
            <w:r w:rsidRPr="007D438A">
              <w:rPr>
                <w:rFonts w:hint="eastAsia"/>
              </w:rPr>
              <w:t>▲云存储支持单机</w:t>
            </w:r>
            <w:r w:rsidRPr="007D438A">
              <w:rPr>
                <w:rFonts w:hint="eastAsia"/>
              </w:rPr>
              <w:t>EC</w:t>
            </w:r>
            <w:r w:rsidRPr="007D438A">
              <w:rPr>
                <w:rFonts w:hint="eastAsia"/>
              </w:rPr>
              <w:t>方案，即支持以任一存储节点为单位独立设置</w:t>
            </w:r>
            <w:r w:rsidRPr="007D438A">
              <w:rPr>
                <w:rFonts w:hint="eastAsia"/>
              </w:rPr>
              <w:t>N+M</w:t>
            </w:r>
            <w:r w:rsidRPr="007D438A">
              <w:rPr>
                <w:rFonts w:hint="eastAsia"/>
              </w:rPr>
              <w:t>数据保护，支持多硬盘时，业务不中断，数据不丢失，同时可根据实时接入业务进行负载均衡。（须提供公安部检验报告复印件证明并加盖原厂盖章）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28</w:t>
            </w:r>
          </w:p>
        </w:tc>
        <w:tc>
          <w:tcPr>
            <w:tcW w:w="13480" w:type="dxa"/>
            <w:vAlign w:val="center"/>
            <w:hideMark/>
          </w:tcPr>
          <w:p w:rsidR="007D438A" w:rsidRPr="007D438A" w:rsidRDefault="007D438A" w:rsidP="007D438A">
            <w:pPr>
              <w:jc w:val="left"/>
            </w:pPr>
            <w:r w:rsidRPr="007D438A">
              <w:rPr>
                <w:rFonts w:hint="eastAsia"/>
              </w:rPr>
              <w:t>▲支持在管理节点全部故障、存储节点出现批量故障时，只要存在一台有效的存储，业务就不会中断。（须提供公安部检验报告复印件证明并加盖原厂盖章）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29</w:t>
            </w:r>
          </w:p>
        </w:tc>
        <w:tc>
          <w:tcPr>
            <w:tcW w:w="13480" w:type="dxa"/>
            <w:vAlign w:val="center"/>
            <w:hideMark/>
          </w:tcPr>
          <w:p w:rsidR="007D438A" w:rsidRPr="007D438A" w:rsidRDefault="007D438A" w:rsidP="007D438A">
            <w:pPr>
              <w:jc w:val="left"/>
            </w:pPr>
            <w:r w:rsidRPr="007D438A">
              <w:rPr>
                <w:rFonts w:hint="eastAsia"/>
              </w:rPr>
              <w:t>支持非副本模式下，可容忍</w:t>
            </w:r>
            <w:r w:rsidRPr="007D438A">
              <w:rPr>
                <w:rFonts w:hint="eastAsia"/>
              </w:rPr>
              <w:t>9</w:t>
            </w:r>
            <w:r w:rsidRPr="007D438A">
              <w:rPr>
                <w:rFonts w:hint="eastAsia"/>
              </w:rPr>
              <w:t>台（</w:t>
            </w:r>
            <w:r w:rsidRPr="007D438A">
              <w:rPr>
                <w:rFonts w:hint="eastAsia"/>
              </w:rPr>
              <w:t>10</w:t>
            </w:r>
            <w:r w:rsidRPr="007D438A">
              <w:rPr>
                <w:rFonts w:hint="eastAsia"/>
              </w:rPr>
              <w:t>≤</w:t>
            </w:r>
            <w:r w:rsidRPr="007D438A">
              <w:rPr>
                <w:rFonts w:hint="eastAsia"/>
              </w:rPr>
              <w:t>N</w:t>
            </w:r>
            <w:r w:rsidRPr="007D438A">
              <w:rPr>
                <w:rFonts w:hint="eastAsia"/>
              </w:rPr>
              <w:t>≤</w:t>
            </w:r>
            <w:r w:rsidRPr="007D438A">
              <w:rPr>
                <w:rFonts w:hint="eastAsia"/>
              </w:rPr>
              <w:t>29</w:t>
            </w:r>
            <w:r w:rsidRPr="007D438A">
              <w:rPr>
                <w:rFonts w:hint="eastAsia"/>
              </w:rPr>
              <w:t>，</w:t>
            </w:r>
            <w:r w:rsidRPr="007D438A">
              <w:rPr>
                <w:rFonts w:hint="eastAsia"/>
              </w:rPr>
              <w:t>N</w:t>
            </w:r>
            <w:r w:rsidRPr="007D438A">
              <w:rPr>
                <w:rFonts w:hint="eastAsia"/>
              </w:rPr>
              <w:t>为设备总台数）存储节点同时故障</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30</w:t>
            </w:r>
          </w:p>
        </w:tc>
        <w:tc>
          <w:tcPr>
            <w:tcW w:w="13480" w:type="dxa"/>
            <w:vAlign w:val="center"/>
            <w:hideMark/>
          </w:tcPr>
          <w:p w:rsidR="007D438A" w:rsidRPr="007D438A" w:rsidRDefault="007D438A" w:rsidP="007D438A">
            <w:pPr>
              <w:jc w:val="left"/>
            </w:pPr>
            <w:r w:rsidRPr="007D438A">
              <w:rPr>
                <w:rFonts w:hint="eastAsia"/>
              </w:rPr>
              <w:t>▲具备节点间容错功能，容忍</w:t>
            </w:r>
            <w:r w:rsidRPr="007D438A">
              <w:rPr>
                <w:rFonts w:hint="eastAsia"/>
              </w:rPr>
              <w:t>N-1</w:t>
            </w:r>
            <w:r w:rsidRPr="007D438A">
              <w:rPr>
                <w:rFonts w:hint="eastAsia"/>
              </w:rPr>
              <w:t>（</w:t>
            </w:r>
            <w:r w:rsidRPr="007D438A">
              <w:rPr>
                <w:rFonts w:hint="eastAsia"/>
              </w:rPr>
              <w:t>N</w:t>
            </w:r>
            <w:r w:rsidRPr="007D438A">
              <w:rPr>
                <w:rFonts w:hint="eastAsia"/>
              </w:rPr>
              <w:t>为设备总台数）台存储节点设备同时故障后，只要有</w:t>
            </w:r>
            <w:r w:rsidRPr="007D438A">
              <w:rPr>
                <w:rFonts w:hint="eastAsia"/>
              </w:rPr>
              <w:t>1</w:t>
            </w:r>
            <w:r w:rsidRPr="007D438A">
              <w:rPr>
                <w:rFonts w:hint="eastAsia"/>
              </w:rPr>
              <w:t>台以上存储节点设备正常，即可保证录像可写入，写入录像依然具备磁盘间容错能力。（须提供公安部检验报告复印件证明并加盖原厂盖章）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31</w:t>
            </w:r>
          </w:p>
        </w:tc>
        <w:tc>
          <w:tcPr>
            <w:tcW w:w="13480" w:type="dxa"/>
            <w:vAlign w:val="center"/>
            <w:hideMark/>
          </w:tcPr>
          <w:p w:rsidR="007D438A" w:rsidRPr="007D438A" w:rsidRDefault="007D438A" w:rsidP="007D438A">
            <w:pPr>
              <w:jc w:val="left"/>
            </w:pPr>
            <w:r w:rsidRPr="007D438A">
              <w:rPr>
                <w:rFonts w:hint="eastAsia"/>
              </w:rPr>
              <w:t>▲支持当磁盘或设备故障时，支持智能数据恢复，对标明重要的特定文件中的数据优先恢复。（须提供公安部检验报告复印件证明并加盖原厂盖章）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32</w:t>
            </w:r>
          </w:p>
        </w:tc>
        <w:tc>
          <w:tcPr>
            <w:tcW w:w="13480" w:type="dxa"/>
            <w:vAlign w:val="center"/>
            <w:hideMark/>
          </w:tcPr>
          <w:p w:rsidR="007D438A" w:rsidRPr="007D438A" w:rsidRDefault="007D438A" w:rsidP="007D438A">
            <w:pPr>
              <w:jc w:val="left"/>
            </w:pPr>
            <w:r w:rsidRPr="007D438A">
              <w:rPr>
                <w:rFonts w:hint="eastAsia"/>
              </w:rPr>
              <w:t>▲存储设备根据自身业务量，自适应重构速度，如当前设备空间资源较为充裕时，重构速度较高，若存储设备读写压力上来后，重构速度自动降低。（须提供公安部检验报告复印件证明并加盖原厂盖章）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33</w:t>
            </w:r>
          </w:p>
        </w:tc>
        <w:tc>
          <w:tcPr>
            <w:tcW w:w="13480" w:type="dxa"/>
            <w:vAlign w:val="center"/>
            <w:hideMark/>
          </w:tcPr>
          <w:p w:rsidR="007D438A" w:rsidRPr="007D438A" w:rsidRDefault="007D438A" w:rsidP="007D438A">
            <w:pPr>
              <w:jc w:val="left"/>
            </w:pPr>
            <w:r w:rsidRPr="007D438A">
              <w:rPr>
                <w:rFonts w:hint="eastAsia"/>
              </w:rPr>
              <w:t>▲支持两朵云的数据灾备，可通过同一图片、对象的</w:t>
            </w:r>
            <w:r w:rsidRPr="007D438A">
              <w:rPr>
                <w:rFonts w:hint="eastAsia"/>
              </w:rPr>
              <w:t>URL</w:t>
            </w:r>
            <w:r w:rsidRPr="007D438A">
              <w:rPr>
                <w:rFonts w:hint="eastAsia"/>
              </w:rPr>
              <w:t>对主、备云上的数据进行访问，客户端无感。（须提供公安部检验报告复印件证明并加盖原厂盖章）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34</w:t>
            </w:r>
          </w:p>
        </w:tc>
        <w:tc>
          <w:tcPr>
            <w:tcW w:w="13480" w:type="dxa"/>
            <w:vAlign w:val="center"/>
            <w:hideMark/>
          </w:tcPr>
          <w:p w:rsidR="007D438A" w:rsidRPr="007D438A" w:rsidRDefault="007D438A" w:rsidP="007D438A">
            <w:pPr>
              <w:jc w:val="left"/>
            </w:pPr>
            <w:r w:rsidRPr="007D438A">
              <w:rPr>
                <w:rFonts w:hint="eastAsia"/>
              </w:rPr>
              <w:t>存储运维精细化：支持在运维监测功能页面显示存储硬盘的健康状态，便于存储硬盘的生命周期管理</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35</w:t>
            </w:r>
          </w:p>
        </w:tc>
        <w:tc>
          <w:tcPr>
            <w:tcW w:w="13480" w:type="dxa"/>
            <w:vAlign w:val="center"/>
            <w:hideMark/>
          </w:tcPr>
          <w:p w:rsidR="007D438A" w:rsidRPr="007D438A" w:rsidRDefault="007D438A" w:rsidP="007D438A">
            <w:pPr>
              <w:jc w:val="left"/>
            </w:pPr>
            <w:r w:rsidRPr="007D438A">
              <w:rPr>
                <w:rFonts w:hint="eastAsia"/>
              </w:rPr>
              <w:t>支持视频点位监控录像出现异常时及时告警，设备支持以分钟为精度对录像完整性监控，当录像连续丢失</w:t>
            </w:r>
            <w:r w:rsidRPr="007D438A">
              <w:rPr>
                <w:rFonts w:hint="eastAsia"/>
              </w:rPr>
              <w:t>1</w:t>
            </w:r>
            <w:r w:rsidRPr="007D438A">
              <w:rPr>
                <w:rFonts w:hint="eastAsia"/>
              </w:rPr>
              <w:t>分钟及以上时，自动判定该小时录像为异常。</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36</w:t>
            </w:r>
          </w:p>
        </w:tc>
        <w:tc>
          <w:tcPr>
            <w:tcW w:w="13480" w:type="dxa"/>
            <w:vAlign w:val="center"/>
            <w:hideMark/>
          </w:tcPr>
          <w:p w:rsidR="007D438A" w:rsidRPr="007D438A" w:rsidRDefault="007D438A" w:rsidP="007D438A">
            <w:pPr>
              <w:jc w:val="left"/>
            </w:pPr>
            <w:r w:rsidRPr="007D438A">
              <w:rPr>
                <w:rFonts w:hint="eastAsia"/>
              </w:rPr>
              <w:t>支持前端设备和存储设备之间直接存储，采用块级存储，不生成文件（即不使用文件系统），无碎片。</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37</w:t>
            </w:r>
          </w:p>
        </w:tc>
        <w:tc>
          <w:tcPr>
            <w:tcW w:w="13480" w:type="dxa"/>
            <w:vAlign w:val="center"/>
            <w:hideMark/>
          </w:tcPr>
          <w:p w:rsidR="007D438A" w:rsidRPr="007D438A" w:rsidRDefault="007D438A" w:rsidP="007D438A">
            <w:pPr>
              <w:jc w:val="left"/>
            </w:pPr>
            <w:r w:rsidRPr="007D438A">
              <w:rPr>
                <w:rFonts w:hint="eastAsia"/>
              </w:rPr>
              <w:t>万兆网络环境下，系统容量、性能具备线性扩展能力，每增加一台数据节点、平均性能扩展</w:t>
            </w:r>
            <w:r w:rsidRPr="007D438A">
              <w:rPr>
                <w:rFonts w:hint="eastAsia"/>
              </w:rPr>
              <w:t>1.6GB/s</w:t>
            </w:r>
            <w:r w:rsidRPr="007D438A">
              <w:rPr>
                <w:rFonts w:hint="eastAsia"/>
              </w:rPr>
              <w:t>，折算为</w:t>
            </w:r>
            <w:r w:rsidRPr="007D438A">
              <w:rPr>
                <w:rFonts w:hint="eastAsia"/>
              </w:rPr>
              <w:t>3200</w:t>
            </w:r>
            <w:r w:rsidRPr="007D438A">
              <w:rPr>
                <w:rFonts w:hint="eastAsia"/>
              </w:rPr>
              <w:t>路高清（</w:t>
            </w:r>
            <w:r w:rsidRPr="007D438A">
              <w:rPr>
                <w:rFonts w:hint="eastAsia"/>
              </w:rPr>
              <w:t>4Mb/s</w:t>
            </w:r>
            <w:r w:rsidRPr="007D438A">
              <w:rPr>
                <w:rFonts w:hint="eastAsia"/>
              </w:rPr>
              <w:t>）的写入</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38</w:t>
            </w:r>
          </w:p>
        </w:tc>
        <w:tc>
          <w:tcPr>
            <w:tcW w:w="13480" w:type="dxa"/>
            <w:vAlign w:val="center"/>
            <w:hideMark/>
          </w:tcPr>
          <w:p w:rsidR="007D438A" w:rsidRPr="007D438A" w:rsidRDefault="007D438A" w:rsidP="007D438A">
            <w:pPr>
              <w:jc w:val="left"/>
            </w:pPr>
            <w:r w:rsidRPr="007D438A">
              <w:rPr>
                <w:rFonts w:hint="eastAsia"/>
              </w:rPr>
              <w:t>支持通过</w:t>
            </w:r>
            <w:r w:rsidRPr="007D438A">
              <w:rPr>
                <w:rFonts w:hint="eastAsia"/>
              </w:rPr>
              <w:t>RESTful</w:t>
            </w:r>
            <w:r w:rsidRPr="007D438A">
              <w:rPr>
                <w:rFonts w:hint="eastAsia"/>
              </w:rPr>
              <w:t>协议管理录像计划并进行录像、查询和下载视频；支持</w:t>
            </w:r>
            <w:r w:rsidRPr="007D438A">
              <w:rPr>
                <w:rFonts w:hint="eastAsia"/>
              </w:rPr>
              <w:t>RTSP</w:t>
            </w:r>
            <w:r w:rsidRPr="007D438A">
              <w:rPr>
                <w:rFonts w:hint="eastAsia"/>
              </w:rPr>
              <w:t>协议回放</w:t>
            </w:r>
            <w:r w:rsidRPr="007D438A">
              <w:rPr>
                <w:rFonts w:hint="eastAsia"/>
              </w:rPr>
              <w:t>/</w:t>
            </w:r>
            <w:r w:rsidRPr="007D438A">
              <w:rPr>
                <w:rFonts w:hint="eastAsia"/>
              </w:rPr>
              <w:t>下载视频。</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39</w:t>
            </w:r>
          </w:p>
        </w:tc>
        <w:tc>
          <w:tcPr>
            <w:tcW w:w="13480" w:type="dxa"/>
            <w:vAlign w:val="center"/>
            <w:hideMark/>
          </w:tcPr>
          <w:p w:rsidR="007D438A" w:rsidRPr="007D438A" w:rsidRDefault="007D438A" w:rsidP="007D438A">
            <w:pPr>
              <w:jc w:val="left"/>
            </w:pPr>
            <w:r w:rsidRPr="007D438A">
              <w:rPr>
                <w:rFonts w:hint="eastAsia"/>
              </w:rPr>
              <w:t>支持图片文件以缩略图和裁剪图的形式下载；支持图片按</w:t>
            </w:r>
            <w:r w:rsidRPr="007D438A">
              <w:rPr>
                <w:rFonts w:hint="eastAsia"/>
              </w:rPr>
              <w:t>URL</w:t>
            </w:r>
            <w:r w:rsidRPr="007D438A">
              <w:rPr>
                <w:rFonts w:hint="eastAsia"/>
              </w:rPr>
              <w:t>单张下载；支持图片批量下载；图片按</w:t>
            </w:r>
            <w:r w:rsidRPr="007D438A">
              <w:rPr>
                <w:rFonts w:hint="eastAsia"/>
              </w:rPr>
              <w:t>URL</w:t>
            </w:r>
            <w:r w:rsidRPr="007D438A">
              <w:rPr>
                <w:rFonts w:hint="eastAsia"/>
              </w:rPr>
              <w:t>地址下载或按时间段批量下载时，均支持按压缩比例、按缩放比例、按区域（坐标、指定宽高）进行裁剪、按指定宽高下载；支持对图片指定区域加马赛克处理。</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40</w:t>
            </w:r>
          </w:p>
        </w:tc>
        <w:tc>
          <w:tcPr>
            <w:tcW w:w="13480" w:type="dxa"/>
            <w:vAlign w:val="center"/>
            <w:hideMark/>
          </w:tcPr>
          <w:p w:rsidR="007D438A" w:rsidRPr="007D438A" w:rsidRDefault="007D438A" w:rsidP="007D438A">
            <w:pPr>
              <w:jc w:val="left"/>
            </w:pPr>
            <w:r w:rsidRPr="007D438A">
              <w:rPr>
                <w:rFonts w:hint="eastAsia"/>
              </w:rPr>
              <w:t>▲由</w:t>
            </w:r>
            <w:r w:rsidRPr="007D438A">
              <w:rPr>
                <w:rFonts w:hint="eastAsia"/>
              </w:rPr>
              <w:t>2</w:t>
            </w:r>
            <w:r w:rsidRPr="007D438A">
              <w:rPr>
                <w:rFonts w:hint="eastAsia"/>
              </w:rPr>
              <w:t>台管理节点构成的</w:t>
            </w:r>
            <w:r w:rsidRPr="007D438A">
              <w:rPr>
                <w:rFonts w:hint="eastAsia"/>
              </w:rPr>
              <w:t>HA</w:t>
            </w:r>
            <w:r w:rsidRPr="007D438A">
              <w:rPr>
                <w:rFonts w:hint="eastAsia"/>
              </w:rPr>
              <w:t>（主备模式）集群可在线无缝扩充为</w:t>
            </w:r>
            <w:r w:rsidRPr="007D438A">
              <w:rPr>
                <w:rFonts w:hint="eastAsia"/>
              </w:rPr>
              <w:t>3</w:t>
            </w:r>
            <w:r w:rsidRPr="007D438A">
              <w:rPr>
                <w:rFonts w:hint="eastAsia"/>
              </w:rPr>
              <w:t>台；并支持</w:t>
            </w:r>
            <w:r w:rsidRPr="007D438A">
              <w:rPr>
                <w:rFonts w:hint="eastAsia"/>
              </w:rPr>
              <w:t>3</w:t>
            </w:r>
            <w:r w:rsidRPr="007D438A">
              <w:rPr>
                <w:rFonts w:hint="eastAsia"/>
              </w:rPr>
              <w:t>台管理节点集群在线扩充为</w:t>
            </w:r>
            <w:r w:rsidRPr="007D438A">
              <w:rPr>
                <w:rFonts w:hint="eastAsia"/>
              </w:rPr>
              <w:t>5</w:t>
            </w:r>
            <w:r w:rsidRPr="007D438A">
              <w:rPr>
                <w:rFonts w:hint="eastAsia"/>
              </w:rPr>
              <w:t>台，系统业务均不受影响。（须提供公安部检验报告复印件证明并加盖原厂盖章）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41</w:t>
            </w:r>
          </w:p>
        </w:tc>
        <w:tc>
          <w:tcPr>
            <w:tcW w:w="13480" w:type="dxa"/>
            <w:vAlign w:val="center"/>
            <w:hideMark/>
          </w:tcPr>
          <w:p w:rsidR="007D438A" w:rsidRPr="007D438A" w:rsidRDefault="007D438A" w:rsidP="007D438A">
            <w:pPr>
              <w:jc w:val="left"/>
            </w:pPr>
            <w:r w:rsidRPr="007D438A">
              <w:rPr>
                <w:rFonts w:hint="eastAsia"/>
              </w:rPr>
              <w:t>▲支持</w:t>
            </w:r>
            <w:r w:rsidRPr="007D438A">
              <w:rPr>
                <w:rFonts w:hint="eastAsia"/>
              </w:rPr>
              <w:t>4+1</w:t>
            </w:r>
            <w:r w:rsidRPr="007D438A">
              <w:rPr>
                <w:rFonts w:hint="eastAsia"/>
              </w:rPr>
              <w:t>、</w:t>
            </w:r>
            <w:r w:rsidRPr="007D438A">
              <w:rPr>
                <w:rFonts w:hint="eastAsia"/>
              </w:rPr>
              <w:t>8+2</w:t>
            </w:r>
            <w:r w:rsidRPr="007D438A">
              <w:rPr>
                <w:rFonts w:hint="eastAsia"/>
              </w:rPr>
              <w:t>、</w:t>
            </w:r>
            <w:r w:rsidRPr="007D438A">
              <w:rPr>
                <w:rFonts w:hint="eastAsia"/>
              </w:rPr>
              <w:t>12+3</w:t>
            </w:r>
            <w:r w:rsidRPr="007D438A">
              <w:rPr>
                <w:rFonts w:hint="eastAsia"/>
              </w:rPr>
              <w:t>等多种纠删码容错方式向上升级容错方式。（须提供公安部检验报告复印件证明并加盖原厂盖章）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42</w:t>
            </w:r>
          </w:p>
        </w:tc>
        <w:tc>
          <w:tcPr>
            <w:tcW w:w="13480" w:type="dxa"/>
            <w:vAlign w:val="center"/>
            <w:hideMark/>
          </w:tcPr>
          <w:p w:rsidR="007D438A" w:rsidRPr="007D438A" w:rsidRDefault="007D438A" w:rsidP="007D438A">
            <w:pPr>
              <w:jc w:val="left"/>
            </w:pPr>
            <w:r w:rsidRPr="007D438A">
              <w:rPr>
                <w:rFonts w:hint="eastAsia"/>
              </w:rPr>
              <w:t>支持业务数据的存储周期管理。可按策略对业务数据进行自动清理，存储周期可以按容量或时间方式进行配置。</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43</w:t>
            </w:r>
          </w:p>
        </w:tc>
        <w:tc>
          <w:tcPr>
            <w:tcW w:w="13480" w:type="dxa"/>
            <w:vAlign w:val="center"/>
            <w:hideMark/>
          </w:tcPr>
          <w:p w:rsidR="007D438A" w:rsidRPr="007D438A" w:rsidRDefault="007D438A" w:rsidP="007D438A">
            <w:pPr>
              <w:jc w:val="left"/>
            </w:pPr>
            <w:r w:rsidRPr="007D438A">
              <w:rPr>
                <w:rFonts w:hint="eastAsia"/>
              </w:rPr>
              <w:t>▲云存储系统支持分域管理，当单个域中设备接入到同一个交换机时，可实现数据流分域控制管理，域内业务不受其他域影响。（须提供公安部检验报告复印件证明并加盖原厂盖章）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44</w:t>
            </w:r>
          </w:p>
        </w:tc>
        <w:tc>
          <w:tcPr>
            <w:tcW w:w="13480" w:type="dxa"/>
            <w:vAlign w:val="center"/>
            <w:hideMark/>
          </w:tcPr>
          <w:p w:rsidR="007D438A" w:rsidRPr="007D438A" w:rsidRDefault="007D438A" w:rsidP="007D438A">
            <w:pPr>
              <w:jc w:val="left"/>
            </w:pPr>
            <w:r w:rsidRPr="007D438A">
              <w:rPr>
                <w:rFonts w:hint="eastAsia"/>
              </w:rPr>
              <w:t>支持同一个资源池中创建不同的存储级别，可根据业务类别不同分别创建视频池、图片池、通用池、文件池</w:t>
            </w:r>
            <w:r w:rsidRPr="007D438A">
              <w:rPr>
                <w:rFonts w:hint="eastAsia"/>
              </w:rPr>
              <w:t>;</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45</w:t>
            </w:r>
          </w:p>
        </w:tc>
        <w:tc>
          <w:tcPr>
            <w:tcW w:w="13480" w:type="dxa"/>
            <w:vAlign w:val="center"/>
            <w:hideMark/>
          </w:tcPr>
          <w:p w:rsidR="007D438A" w:rsidRPr="007D438A" w:rsidRDefault="007D438A" w:rsidP="007D438A">
            <w:pPr>
              <w:jc w:val="left"/>
            </w:pPr>
            <w:r w:rsidRPr="007D438A">
              <w:rPr>
                <w:rFonts w:hint="eastAsia"/>
              </w:rPr>
              <w:t>支持底层数据块</w:t>
            </w:r>
            <w:r w:rsidRPr="007D438A">
              <w:rPr>
                <w:rFonts w:hint="eastAsia"/>
              </w:rPr>
              <w:t>Erasure Code</w:t>
            </w:r>
            <w:r w:rsidRPr="007D438A">
              <w:rPr>
                <w:rFonts w:hint="eastAsia"/>
              </w:rPr>
              <w:t>技术容错，数据恢复以数据块为单位，无需全硬盘恢复。</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lastRenderedPageBreak/>
              <w:t>46</w:t>
            </w:r>
          </w:p>
        </w:tc>
        <w:tc>
          <w:tcPr>
            <w:tcW w:w="13480" w:type="dxa"/>
            <w:vAlign w:val="center"/>
            <w:hideMark/>
          </w:tcPr>
          <w:p w:rsidR="007D438A" w:rsidRPr="007D438A" w:rsidRDefault="007D438A" w:rsidP="007D438A">
            <w:pPr>
              <w:jc w:val="left"/>
            </w:pPr>
            <w:r w:rsidRPr="007D438A">
              <w:rPr>
                <w:rFonts w:hint="eastAsia"/>
              </w:rPr>
              <w:t>云存储节点单设备支持采用</w:t>
            </w:r>
            <w:r w:rsidRPr="007D438A">
              <w:rPr>
                <w:rFonts w:hint="eastAsia"/>
              </w:rPr>
              <w:t>N+M</w:t>
            </w:r>
            <w:r w:rsidRPr="007D438A">
              <w:rPr>
                <w:rFonts w:hint="eastAsia"/>
              </w:rPr>
              <w:t>冗余方式进行数据校验存储，不采用传统的</w:t>
            </w:r>
            <w:r w:rsidRPr="007D438A">
              <w:rPr>
                <w:rFonts w:hint="eastAsia"/>
              </w:rPr>
              <w:t>RAID</w:t>
            </w:r>
            <w:r w:rsidRPr="007D438A">
              <w:rPr>
                <w:rFonts w:hint="eastAsia"/>
              </w:rPr>
              <w:t>磁盘级方式（如</w:t>
            </w:r>
            <w:r w:rsidRPr="007D438A">
              <w:rPr>
                <w:rFonts w:hint="eastAsia"/>
              </w:rPr>
              <w:t>Raid5</w:t>
            </w:r>
            <w:r w:rsidRPr="007D438A">
              <w:rPr>
                <w:rFonts w:hint="eastAsia"/>
              </w:rPr>
              <w:t>，</w:t>
            </w:r>
            <w:r w:rsidRPr="007D438A">
              <w:rPr>
                <w:rFonts w:hint="eastAsia"/>
              </w:rPr>
              <w:t>Raid6</w:t>
            </w:r>
            <w:r w:rsidRPr="007D438A">
              <w:rPr>
                <w:rFonts w:hint="eastAsia"/>
              </w:rPr>
              <w:t>，</w:t>
            </w:r>
            <w:r w:rsidRPr="007D438A">
              <w:rPr>
                <w:rFonts w:hint="eastAsia"/>
              </w:rPr>
              <w:t>Vraid</w:t>
            </w:r>
            <w:r w:rsidRPr="007D438A">
              <w:rPr>
                <w:rFonts w:hint="eastAsia"/>
              </w:rPr>
              <w:t>，</w:t>
            </w:r>
            <w:r w:rsidRPr="007D438A">
              <w:rPr>
                <w:rFonts w:hint="eastAsia"/>
              </w:rPr>
              <w:t>Sraid</w:t>
            </w:r>
            <w:r w:rsidRPr="007D438A">
              <w:rPr>
                <w:rFonts w:hint="eastAsia"/>
              </w:rPr>
              <w:t>，</w:t>
            </w:r>
            <w:r w:rsidRPr="007D438A">
              <w:rPr>
                <w:rFonts w:hint="eastAsia"/>
              </w:rPr>
              <w:t>SafeVideo</w:t>
            </w:r>
            <w:r w:rsidRPr="007D438A">
              <w:rPr>
                <w:rFonts w:hint="eastAsia"/>
              </w:rPr>
              <w:t>等）进行数据保护</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47</w:t>
            </w:r>
          </w:p>
        </w:tc>
        <w:tc>
          <w:tcPr>
            <w:tcW w:w="13480" w:type="dxa"/>
            <w:vAlign w:val="center"/>
            <w:hideMark/>
          </w:tcPr>
          <w:p w:rsidR="007D438A" w:rsidRPr="007D438A" w:rsidRDefault="007D438A" w:rsidP="007D438A">
            <w:pPr>
              <w:jc w:val="left"/>
            </w:pPr>
            <w:r w:rsidRPr="007D438A">
              <w:rPr>
                <w:rFonts w:hint="eastAsia"/>
              </w:rPr>
              <w:t>支持对管理节点和存储节点的硬件信息、云服务进程、服务软件版本、磁盘信息、系统容量进行实时监控，并对存储节点的风扇、温度、块设备信息进行实时监控。</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48</w:t>
            </w:r>
          </w:p>
        </w:tc>
        <w:tc>
          <w:tcPr>
            <w:tcW w:w="13480" w:type="dxa"/>
            <w:vAlign w:val="center"/>
            <w:hideMark/>
          </w:tcPr>
          <w:p w:rsidR="007D438A" w:rsidRPr="007D438A" w:rsidRDefault="007D438A" w:rsidP="007D438A">
            <w:pPr>
              <w:jc w:val="left"/>
            </w:pPr>
            <w:r w:rsidRPr="007D438A">
              <w:rPr>
                <w:rFonts w:hint="eastAsia"/>
              </w:rPr>
              <w:t>▲支持通过统一运维一键式部署整个云存储系统，一键升级、格式化系统；支持设备自动发现，支持无需登录设备，即可远程配置</w:t>
            </w:r>
            <w:r w:rsidRPr="007D438A">
              <w:rPr>
                <w:rFonts w:hint="eastAsia"/>
              </w:rPr>
              <w:t>IP</w:t>
            </w:r>
            <w:r w:rsidRPr="007D438A">
              <w:rPr>
                <w:rFonts w:hint="eastAsia"/>
              </w:rPr>
              <w:t>地址；支持单服务、服务集群一键升级，支持升级包的</w:t>
            </w:r>
            <w:r w:rsidRPr="007D438A">
              <w:rPr>
                <w:rFonts w:hint="eastAsia"/>
              </w:rPr>
              <w:t>hash</w:t>
            </w:r>
            <w:r w:rsidRPr="007D438A">
              <w:rPr>
                <w:rFonts w:hint="eastAsia"/>
              </w:rPr>
              <w:t>签名加密认证。（须提供公安部检验报告复印件证明并加盖原厂盖章）</w:t>
            </w:r>
          </w:p>
        </w:tc>
      </w:tr>
    </w:tbl>
    <w:p w:rsidR="009A789A" w:rsidRPr="007D438A" w:rsidRDefault="009A789A" w:rsidP="009A789A"/>
    <w:p w:rsidR="009A789A" w:rsidRPr="00171FBF" w:rsidRDefault="009A789A" w:rsidP="009A789A"/>
    <w:p w:rsidR="009A789A" w:rsidRDefault="007D438A" w:rsidP="007D438A">
      <w:pPr>
        <w:pStyle w:val="3"/>
        <w:numPr>
          <w:ilvl w:val="1"/>
          <w:numId w:val="37"/>
        </w:numPr>
        <w:spacing w:before="0" w:after="0" w:line="240" w:lineRule="auto"/>
        <w:jc w:val="left"/>
        <w:rPr>
          <w:rFonts w:ascii="新宋体" w:eastAsia="新宋体" w:hAnsi="新宋体"/>
          <w:sz w:val="24"/>
          <w:szCs w:val="24"/>
        </w:rPr>
      </w:pPr>
      <w:r w:rsidRPr="007D438A">
        <w:rPr>
          <w:rFonts w:ascii="新宋体" w:eastAsia="新宋体" w:hAnsi="新宋体" w:hint="eastAsia"/>
          <w:sz w:val="24"/>
          <w:szCs w:val="24"/>
        </w:rPr>
        <w:t>万兆核心采集终端</w:t>
      </w:r>
    </w:p>
    <w:p w:rsidR="009A789A" w:rsidRDefault="009A789A" w:rsidP="009A789A"/>
    <w:tbl>
      <w:tblPr>
        <w:tblStyle w:val="aff0"/>
        <w:tblW w:w="0" w:type="auto"/>
        <w:tblLook w:val="04A0"/>
      </w:tblPr>
      <w:tblGrid>
        <w:gridCol w:w="951"/>
        <w:gridCol w:w="7571"/>
      </w:tblGrid>
      <w:tr w:rsidR="009A789A" w:rsidRPr="00171FBF" w:rsidTr="009A789A">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1</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基本引擎交流组合配置(含一体化非PoE总装机箱,SRUA主控板*2,800W交流电源*2)</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2</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 xml:space="preserve">24端口十兆/百兆/千兆以太网电接口板(FA,RJ45) 2块  </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3</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4端口万兆以太网光接口板(EC,XFP)  1块</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4</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24端口百兆/千兆以太网光接口板(SA,SFP) 1块，含光模块24块-eSFP-GE-单模模块(1310nm,10km,LC)</w:t>
            </w:r>
          </w:p>
        </w:tc>
      </w:tr>
    </w:tbl>
    <w:p w:rsidR="009A789A" w:rsidRPr="009A789A" w:rsidRDefault="009A789A" w:rsidP="009A789A"/>
    <w:p w:rsidR="009A789A" w:rsidRPr="00171FBF" w:rsidRDefault="009A789A" w:rsidP="009A789A"/>
    <w:p w:rsidR="009A789A" w:rsidRDefault="007D438A" w:rsidP="007D438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Pr="007D438A">
        <w:rPr>
          <w:rFonts w:ascii="新宋体" w:eastAsia="新宋体" w:hAnsi="新宋体" w:hint="eastAsia"/>
          <w:sz w:val="24"/>
          <w:szCs w:val="24"/>
        </w:rPr>
        <w:t>UPS电源30KW/3小时</w:t>
      </w:r>
    </w:p>
    <w:p w:rsidR="009A789A" w:rsidRDefault="009A789A" w:rsidP="009A789A"/>
    <w:tbl>
      <w:tblPr>
        <w:tblStyle w:val="aff0"/>
        <w:tblW w:w="0" w:type="auto"/>
        <w:tblLook w:val="04A0"/>
      </w:tblPr>
      <w:tblGrid>
        <w:gridCol w:w="951"/>
        <w:gridCol w:w="7571"/>
      </w:tblGrid>
      <w:tr w:rsidR="009A789A" w:rsidRPr="00171FBF" w:rsidTr="009A789A">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提供制造厂家针对本项目的项目授权书。</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提供制造厂家的售后服务承诺书，UPS主机质保三年（含）以上。</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3</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提供制造厂家的本地售后服务机构证明。</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4</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制造厂家须通过“ISO14001：环境管理体系认证”、“ISO9001：质量管理体系认证”、“ISO45001职业健康安全管理体系认证”并提供认证证书复印件。</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5</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制造厂家须为省级或以上部门指定的“微模块数据中心及模块化UPS电源工程技术研究中心”和“并获得“高效节能大功率UPS电源系统研发与产业应用荣获市级科技进步奖”。</w:t>
            </w:r>
          </w:p>
        </w:tc>
      </w:tr>
      <w:tr w:rsidR="009A789A" w:rsidRPr="009A789A" w:rsidTr="009A789A">
        <w:trPr>
          <w:trHeight w:val="27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6</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▲提供投标UPS产品的“中国节能产品认证证书”复印件、“泰尔产品认证证书”复印件、“CE认证证书”“泰尔产品认证检测报告”复印件。</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7</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为证明制造商研发能力，须提供UPS发明专利证明文件不少于10个，并加盖制造商公章。</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8</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UPS电源后台监控软件取得了“计算机软件著作权登记证书”。UPS液晶触摸屏监控软件取得了“计算机软件著作权登记证书”。</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9</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▲要求蓄电池与UPS统一品牌，并提供投标蓄电池产品的 “泰尔产品认证证书”复印件。（12V220AH及以下有泰尔认证）</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lastRenderedPageBreak/>
              <w:t>10</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提供同品牌厂家实验室CNAS证书、实验室UL证书、TUV证书。</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11</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▲为保证UPS产品的高效节能、绿色环保，UPS输入功率因数高达0.99，整机效率＞95%，以第三方权威机构检测报告为准。</w:t>
            </w:r>
          </w:p>
        </w:tc>
      </w:tr>
      <w:tr w:rsidR="009A789A" w:rsidRPr="009A789A" w:rsidTr="009A789A">
        <w:trPr>
          <w:trHeight w:val="81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12</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输入频率范围40～70HZ</w:t>
            </w:r>
          </w:p>
        </w:tc>
      </w:tr>
      <w:tr w:rsidR="009A789A" w:rsidRPr="009A789A" w:rsidTr="009A789A">
        <w:trPr>
          <w:trHeight w:val="540"/>
        </w:trPr>
        <w:tc>
          <w:tcPr>
            <w:tcW w:w="951" w:type="dxa"/>
            <w:noWrap/>
            <w:vAlign w:val="center"/>
          </w:tcPr>
          <w:p w:rsidR="009A789A" w:rsidRPr="009A789A" w:rsidRDefault="003C77D8" w:rsidP="003C77D8">
            <w:pPr>
              <w:widowControl/>
              <w:jc w:val="center"/>
              <w:rPr>
                <w:rFonts w:ascii="宋体" w:hAnsi="宋体" w:cs="宋体"/>
                <w:color w:val="000000"/>
                <w:sz w:val="22"/>
                <w:szCs w:val="22"/>
              </w:rPr>
            </w:pPr>
            <w:r>
              <w:rPr>
                <w:rFonts w:ascii="宋体" w:hAnsi="宋体" w:cs="宋体" w:hint="eastAsia"/>
                <w:color w:val="000000"/>
                <w:sz w:val="22"/>
                <w:szCs w:val="22"/>
              </w:rPr>
              <w:t>13</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采用全数字化双DSP控制。</w:t>
            </w:r>
          </w:p>
        </w:tc>
      </w:tr>
      <w:tr w:rsidR="009A789A" w:rsidRPr="009A789A" w:rsidTr="009A789A">
        <w:trPr>
          <w:trHeight w:val="81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14</w:t>
            </w:r>
          </w:p>
        </w:tc>
        <w:tc>
          <w:tcPr>
            <w:tcW w:w="7571" w:type="dxa"/>
            <w:vAlign w:val="center"/>
          </w:tcPr>
          <w:p w:rsidR="009A789A" w:rsidRPr="003C77D8"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▲机柜内需要集成独立主路输入空开、旁路输入空开、输出空开以及维修旁路空开，便于用户接线（提供图片证明）。</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15</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所有电路板均需要采用三防工艺，确保在低恶劣环境下的使用寿命。（提供图片证明）</w:t>
            </w:r>
          </w:p>
        </w:tc>
      </w:tr>
      <w:tr w:rsidR="009A789A" w:rsidRPr="009A789A" w:rsidTr="009A789A">
        <w:trPr>
          <w:trHeight w:val="81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16</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UPS输出功率因数必须为1，以便与负载完美匹配（以第三方权威机构检测报告为准）。</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17</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▲系统须满足下述过载能力： 125%额定阻性负载＞10分钟后转旁路输出，以第三方权威机构检测报告为准。</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18</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可实现8并机运行。</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19</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电池组节数±16～±22节可设置，便于未来遭遇个别电池故障需要维护、更换时, 可灵活调节电池节数的需要。（提供设置界面截图）</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20</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10、 UPS必须提供远程EPO接口及可编程干接点不少于7路：3路输入、4路输出干接点接口（需提供设置界面截图证明）。</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21</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▲UPS系统需具有黑匣子功能，全面监控关键部分参数，实现故障可控可管 ：记录和预警关键部位器件的数据，可设置风扇更换时间到期提示功能，提供不少于8个温度监控点，检测每个IGBT的内部温度，进风口和出风口温度，散热器温度，有故障发生时，能够自动记录该时刻前后一段时间的各个关键点的波形，并可以导出至电脑（需提供LCD屏显示截图证明）。</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22</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▲具备自主老化模式即可进行系统满载测试，省去租用超大负载箱、负载箱工程施工等工作量（需提供测试方法说明文件）。</w:t>
            </w:r>
          </w:p>
        </w:tc>
      </w:tr>
      <w:tr w:rsidR="003C77D8" w:rsidRPr="009A789A" w:rsidTr="009A789A">
        <w:trPr>
          <w:trHeight w:val="810"/>
        </w:trPr>
        <w:tc>
          <w:tcPr>
            <w:tcW w:w="951" w:type="dxa"/>
            <w:noWrap/>
            <w:vAlign w:val="center"/>
          </w:tcPr>
          <w:p w:rsidR="003C77D8" w:rsidRDefault="003C77D8" w:rsidP="009A789A">
            <w:pPr>
              <w:widowControl/>
              <w:jc w:val="center"/>
              <w:rPr>
                <w:rFonts w:ascii="宋体" w:hAnsi="宋体" w:cs="宋体"/>
                <w:color w:val="000000"/>
                <w:sz w:val="22"/>
                <w:szCs w:val="22"/>
              </w:rPr>
            </w:pP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注：以上所有资料必须加盖制造商公章，否则按未响应招标文件要求处理。</w:t>
            </w:r>
          </w:p>
        </w:tc>
      </w:tr>
    </w:tbl>
    <w:p w:rsidR="009A789A" w:rsidRPr="009A789A" w:rsidRDefault="009A789A" w:rsidP="009A789A"/>
    <w:p w:rsidR="009A789A" w:rsidRDefault="009A789A" w:rsidP="009A789A"/>
    <w:p w:rsidR="009A789A" w:rsidRPr="00171FBF" w:rsidRDefault="009A789A" w:rsidP="009A789A"/>
    <w:p w:rsidR="009A789A"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400万红外网络枪机</w:t>
      </w:r>
    </w:p>
    <w:p w:rsidR="009A789A" w:rsidRDefault="009A789A" w:rsidP="009A789A"/>
    <w:tbl>
      <w:tblPr>
        <w:tblStyle w:val="aff0"/>
        <w:tblW w:w="0" w:type="auto"/>
        <w:tblLook w:val="04A0"/>
      </w:tblPr>
      <w:tblGrid>
        <w:gridCol w:w="951"/>
        <w:gridCol w:w="7571"/>
      </w:tblGrid>
      <w:tr w:rsidR="009A789A" w:rsidRPr="00171FBF" w:rsidTr="00375ECB">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具有400万像素1/2.7”CMOS传感器。</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须具有20路取流路数能力，以满足更多用户同时在线访问摄像机视频。</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最低照度彩色≤0.0008lx，黑白≤0.0001lx，灰度等级≥11级。</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支持红外补光距离≥85米。</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在2560x1440@25fps下，清晰度≥1400TVL。</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须支持三码流技术，可同时输出三路码流，主码流最高2560x1440@30fps，第三码流最大2560x1440@30fps，子码流704x576@30fps。</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支持H.264、H.265、MJPEG视频编码格式，且具有HighProfile编码能力。</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须具有黑白名单功能，其中白名单可添加≥10个IP地址。</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须具备人脸检测、区域入侵检测、越界检测、虚焦检测、进入区域、离开区域、徘徊、人员聚集、逆行、场景变更等功能。</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可开启或关闭智能后检索功能。</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须具有电子防抖、ROI感兴趣区域、SVC可伸缩编码、自动增益、背光补偿、数字降噪、强光抑制、走廊模式、视频水印等功能。</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摄像机能够在-30~60摄氏度，湿度小于93%环境下稳定工作。</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支持不低于IP67防尘防水等级。</w:t>
            </w:r>
          </w:p>
        </w:tc>
      </w:tr>
    </w:tbl>
    <w:p w:rsidR="009A789A" w:rsidRPr="009A789A" w:rsidRDefault="009A789A" w:rsidP="009A789A"/>
    <w:p w:rsidR="009A789A" w:rsidRDefault="009A789A" w:rsidP="009A789A"/>
    <w:p w:rsidR="00375ECB" w:rsidRPr="00171FBF" w:rsidRDefault="00375ECB" w:rsidP="00375ECB"/>
    <w:p w:rsidR="00375ECB"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400万红外网络半球</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具有400万像素 CMOS传感器。</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最低照度彩色：0.001 lx，黑白:0.0001 lx，最大亮度鉴别等级（灰度等级）不小于11级。</w:t>
            </w:r>
          </w:p>
        </w:tc>
      </w:tr>
      <w:tr w:rsidR="00375ECB" w:rsidRPr="00375ECB" w:rsidTr="00375ECB">
        <w:trPr>
          <w:trHeight w:val="282"/>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红外补光距离不小于50米。</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在2560x1440 @ 25fps下，清晰度不小于1400TVL。</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支持H.264、H.265、MJPEG视频编码格式，且具有High Profile编码能力。</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信噪比不小于55dB。</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摄像机能够在-30~60摄氏度，湿度小于93%环境下稳定工作。</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不低于IP67防尘防水等级。</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需支持DC12V供电，且在不小于DC12V±30%范围内变化时可以正常工作。</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设备工作状态时，支持空气放电8kV，接触放电6kV，通讯端口支持6kV峰值电压。</w:t>
            </w:r>
          </w:p>
        </w:tc>
      </w:tr>
    </w:tbl>
    <w:p w:rsidR="00375ECB" w:rsidRPr="009A789A" w:rsidRDefault="00375ECB" w:rsidP="00375ECB"/>
    <w:p w:rsidR="00375ECB" w:rsidRPr="00171FBF" w:rsidRDefault="00375ECB" w:rsidP="00375ECB"/>
    <w:p w:rsidR="00375ECB" w:rsidRPr="00375ECB" w:rsidRDefault="00375ECB" w:rsidP="00375ECB">
      <w:pPr>
        <w:pStyle w:val="3"/>
        <w:numPr>
          <w:ilvl w:val="1"/>
          <w:numId w:val="37"/>
        </w:numPr>
        <w:jc w:val="left"/>
        <w:rPr>
          <w:rFonts w:ascii="新宋体" w:eastAsia="新宋体" w:hAnsi="新宋体"/>
          <w:sz w:val="24"/>
          <w:szCs w:val="24"/>
        </w:rPr>
      </w:pPr>
      <w:r w:rsidRPr="00375ECB">
        <w:rPr>
          <w:rFonts w:ascii="新宋体" w:eastAsia="新宋体" w:hAnsi="新宋体" w:hint="eastAsia"/>
          <w:sz w:val="24"/>
          <w:szCs w:val="24"/>
        </w:rPr>
        <w:t>400万智能高速网络球机（室内）</w:t>
      </w:r>
    </w:p>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视频输出支持2560×1440@25fps，分辨力不小于1200TVL</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具有不小于1/1.8"靶面尺寸。</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▲具有不小于F1.0大光圈。（须提供公安部检验报告复印件证明并加盖原厂</w:t>
            </w:r>
            <w:r w:rsidRPr="00375ECB">
              <w:rPr>
                <w:rFonts w:ascii="宋体" w:hAnsi="宋体" w:cs="宋体" w:hint="eastAsia"/>
                <w:color w:val="000000"/>
                <w:sz w:val="22"/>
                <w:szCs w:val="22"/>
              </w:rPr>
              <w:lastRenderedPageBreak/>
              <w:t>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▲设备内置GPU芯片，设备具有2颗白光补光灯，内置拾音器、扬声器。（须提供公安部检验报告复印件证明并加盖原厂盖章）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设备具有1个RJ45网络接口、1个RS485接口、1路报警输入、1路报警输出接口、1个音频输入、1个音频输出接口。</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支持水平手控速度不小于60°/S，垂直速度不小于60°/S，云台定位精度不大于0.1°。</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水平旋转范围为0°~350°连续旋转，垂直旋转范围为0°~90°。</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当人或车辆进入警戒区域后，设备可发出白光警示、声音警示，并启动智能跟踪功能。</w:t>
            </w:r>
          </w:p>
        </w:tc>
      </w:tr>
      <w:tr w:rsidR="00375ECB" w:rsidRPr="00375ECB" w:rsidTr="00375ECB">
        <w:trPr>
          <w:trHeight w:val="81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闪光灯可配置闪烁时间，闪烁频率，亮度，可通过区域入侵侦测、越界侦测、进入区域侦测、离开区域侦测等报警事件联动白光灯闪光报警。支持声音报警功能，报警声音类型不小于10种，支持自定义语音，报警次数可设置。（须提供公安部检验报告复印件证明并加盖原厂盖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支持最低照度可达彩色0.0004Lux，黑白0.0001Lux</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▲在彩色模式下，当照度降低至一定值时，样机可自动开启白光灯补光，样机在白天、夜晚均可输出彩色视频图像。（须提供公安部检验报告复印件证明并加盖原厂盖章）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▲支持对镜头前盖玻璃加热，去除玻璃上的冰状和水状附着物。（须提供公安部检验报告复印件证明并加盖原厂盖章）</w:t>
            </w:r>
          </w:p>
        </w:tc>
      </w:tr>
      <w:tr w:rsidR="00375ECB" w:rsidRPr="00375ECB" w:rsidTr="00375ECB">
        <w:trPr>
          <w:trHeight w:val="81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最佳抓拍和快速抓拍2种人脸图片抓拍模式设置选项。支持对检测区域内人脸进行检测并产生报警，生成一张人脸小图及一张背景大图，可设置8个检测场景，并支持设置巡航计划。（须提供公安部检验报告复印件证明并加盖原厂盖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支持300个预置位，支持35条巡航路径，支持7条以上的模式路径设置，支持预置位视频冻结功能。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球机应具备本机存储功能，支持SD卡热插拔，最大支持256GB，并支持存储卡损坏程度显示</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20</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支持对存储卡进行读写锁定，锁定后的存储卡在移动终端需要密码才能访问</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21</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具备较好的防护性能环境适应性，支持IP66，6kV防浪涌，工作温度范围可达-40℃-70℃</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22</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具备较好的电源适应性，在额定电压的85%~110%范围内变化时，设备可正常工作</w:t>
            </w:r>
          </w:p>
        </w:tc>
      </w:tr>
    </w:tbl>
    <w:p w:rsidR="00375ECB" w:rsidRPr="009A789A" w:rsidRDefault="00375ECB" w:rsidP="00375ECB"/>
    <w:p w:rsidR="00375ECB" w:rsidRDefault="00375ECB" w:rsidP="00375ECB"/>
    <w:p w:rsidR="00375ECB" w:rsidRPr="00171FBF" w:rsidRDefault="00375ECB" w:rsidP="00375ECB"/>
    <w:p w:rsidR="00375ECB" w:rsidRPr="00375ECB" w:rsidRDefault="00375ECB" w:rsidP="00375ECB">
      <w:pPr>
        <w:pStyle w:val="3"/>
        <w:numPr>
          <w:ilvl w:val="1"/>
          <w:numId w:val="37"/>
        </w:numPr>
        <w:jc w:val="left"/>
        <w:rPr>
          <w:rFonts w:ascii="新宋体" w:eastAsia="新宋体" w:hAnsi="新宋体"/>
          <w:sz w:val="24"/>
          <w:szCs w:val="24"/>
        </w:rPr>
      </w:pPr>
      <w:r w:rsidRPr="00375ECB">
        <w:rPr>
          <w:rFonts w:ascii="新宋体" w:eastAsia="新宋体" w:hAnsi="新宋体" w:hint="eastAsia"/>
          <w:sz w:val="24"/>
          <w:szCs w:val="24"/>
        </w:rPr>
        <w:t>400万智能星高速网络球机（室外）</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▲摄像机具体两个图像传感器，靶面尺寸不小于1/1.8英寸，视频图像分辨率不小于2560×1440（须提供公安部检验报告复印件证明并加盖原厂盖章）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摄像机具有双路视频融合功能，可分别输出黑白及彩色图像，并对视频图像进行融合输出</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内置GPU芯片</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支持35倍光学变倍</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最低照度：彩色0.0002 lx，黑白0.0001 lx</w:t>
            </w:r>
          </w:p>
        </w:tc>
      </w:tr>
      <w:tr w:rsidR="00375ECB" w:rsidRPr="00375ECB" w:rsidTr="00375ECB">
        <w:trPr>
          <w:trHeight w:val="108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运动结束静止时，其水平和垂直角度方向受到外力作用发生偏移时，能够检测角度改变并产生报警信息，报警信息可在OSD上叠加；设备具备偏移自动校正功能。设备运动结束静止时，其水平和垂直角度方向受到外力作用发生偏移时，设备可进行偏移自动校正，校正后与原位置偏差角度应不大于0.05°（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▲设备具备人脸布控功能，可通过IE浏览器或客户端软件新建布控人脸库，最多可建立10个布控人脸库，每个库中最多可添加15万张人脸图片（须提供公安部检验报告复印件证明并加盖原厂盖章）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▲设备具备遮挡跟踪功能，当设备跟踪的人员目标全身被遮挡时，人员目标在4s以内重新出现在监控画面中，设备可继续进行跟踪（须提供公安部检验报告复印件证明并加盖原厂盖章）</w:t>
            </w:r>
          </w:p>
        </w:tc>
      </w:tr>
      <w:tr w:rsidR="00375ECB" w:rsidRPr="00375ECB" w:rsidTr="00375ECB">
        <w:trPr>
          <w:trHeight w:val="108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混合目标检测模式下，可同时对行人、非机动车、机动车进行检测、跟踪及抓拍；在混合目标检测模式下，可同时对行人、非机动车、机动车进行分类计数；在混合目标检测模式下，对监视区域中的行人、非机动车和机动车的目标捕获率不低于99%；在混合目标检测模式下，可支持人脸与人体、车牌与车辆的关联显示（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▲设备可对监视画面中不小于40个人脸进行检测、跟踪和抓拍。（须提供公安部检验报告复印件证明并加盖原厂盖章）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设备可响应平台下发的获取可视域信息指令，上报设备视场角、可视距离、安装位置、镜头指向方位。其中设备视场角、可视距离能够随着倍率变化。</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具备BDS定位和GPS定位功能，并能够在监控画面叠加设备所在的经纬度信息。</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可通过内置电子罗盘在监视画面上叠加设备镜头当前指向方位和角度。</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23</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水平旋转范围为360°连续旋转，垂直旋转范围为-20°~90°</w:t>
            </w:r>
          </w:p>
        </w:tc>
      </w:tr>
    </w:tbl>
    <w:p w:rsidR="00375ECB" w:rsidRPr="009A789A" w:rsidRDefault="00375ECB" w:rsidP="00375ECB"/>
    <w:p w:rsidR="00375ECB" w:rsidRPr="00375ECB" w:rsidRDefault="00375ECB" w:rsidP="00375ECB"/>
    <w:p w:rsidR="00375ECB" w:rsidRDefault="00375ECB" w:rsidP="00375ECB">
      <w:pPr>
        <w:pStyle w:val="3"/>
        <w:numPr>
          <w:ilvl w:val="1"/>
          <w:numId w:val="37"/>
        </w:numPr>
        <w:jc w:val="left"/>
        <w:rPr>
          <w:rFonts w:ascii="新宋体" w:eastAsia="新宋体" w:hAnsi="新宋体"/>
          <w:sz w:val="24"/>
          <w:szCs w:val="24"/>
        </w:rPr>
      </w:pPr>
      <w:r w:rsidRPr="00375ECB">
        <w:rPr>
          <w:rFonts w:ascii="新宋体" w:eastAsia="新宋体" w:hAnsi="新宋体" w:hint="eastAsia"/>
          <w:sz w:val="24"/>
          <w:szCs w:val="24"/>
        </w:rPr>
        <w:t>200万红外网络枪机</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具有200万像素 CMOS传感器。</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最低照度彩色：0.0005 lx，黑白:0.0001 lx。</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需支持三码流技术，可同时浏览三路码流，主码流最高1920x1080@25fps，第三码流最大1920x1080 @ 1fps，子码流704x576@25fps。</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清晰度不小于1000TVL。</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支持H.264、H.265、MJPEG视频编码格式，其中H.264支持Baseline/Main/High Profile。</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需具不小于105dB宽动态。</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具有抗丢包（10%）处理能力。</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需支持本地SD卡存储，最大支持512G，并支持存储卡可使用时长显示。</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需支持DC12V或AC24V供电，且在不小于DC12V±30%或AC24V±30%范围内变化时可以正常工作。</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同一静止场景相同图像质量下，设备在H.265编码方式时，开启智能编码功能和不开启智能编码相比，码率节约1/2。</w:t>
            </w:r>
          </w:p>
        </w:tc>
      </w:tr>
    </w:tbl>
    <w:p w:rsidR="00375ECB" w:rsidRPr="009A789A" w:rsidRDefault="00375ECB" w:rsidP="00375ECB"/>
    <w:p w:rsidR="00375ECB" w:rsidRPr="00171FBF" w:rsidRDefault="00375ECB" w:rsidP="00375ECB"/>
    <w:p w:rsidR="00375ECB"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200万红外网络半球</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具有200万像素1/2.7”CMOS传感器。</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最低照度彩色≤0.001lx，黑白≤0.0001lx，灰度等级≥11级。</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红外补光距离≥50米。</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须支持三码流技术，主码流最高1920x1080@30fps，第三码流最大1920x1080@30fps，子码流704x576@30fps。</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在1920x1080@25fps下，清晰度≥1000TVL。</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支持H.264、H.265、MJPEG视频编码格式，且具有HighProfile编码能力。</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须支持8行字符显示，字体颜色可设置，需具有图片叠加到视频画面功能。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支持区域遮盖功能，并能支持8块区域。</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须具有黑白名单功能，其中白名单可添加≥10个IP地址。</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须具备人脸检测、区域入侵检测、越界检测、虚焦检测、进入区域、离开区域、徘徊、人员聚集、逆行、场景变更等功能。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可开启或关闭智能后检索功能。</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▲同一静止场景相同图像质量下，设备在H.265编码方式时，开启智能编码功能和不开启智能编码相比，码率节约1/2。（须提供公安部检验报告复印件证明并加盖原厂盖章）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须具有电子快门、ROI感兴趣区域、SVC可伸缩编码、自动增益、背光补偿、数字降噪、强光抑制、防红外过曝等功能。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摄像机能够在-30~60摄氏度，湿度小于93%环境下稳定工作。</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不低于IP67防尘防水等级。</w:t>
            </w:r>
          </w:p>
        </w:tc>
      </w:tr>
    </w:tbl>
    <w:p w:rsidR="00375ECB" w:rsidRPr="009A789A" w:rsidRDefault="00375ECB" w:rsidP="00375ECB"/>
    <w:p w:rsidR="00375ECB" w:rsidRPr="00171FBF" w:rsidRDefault="00375ECB" w:rsidP="00375ECB"/>
    <w:p w:rsidR="00375ECB"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电梯专用半球型网络摄像机</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具有200万像素 CMOS传感器。</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支持电梯楼层信息叠加。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内置麦克风。</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信噪比不小于50dB。</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支持宽动态能力不小于80。</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6</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摄像机能够在-25~55摄氏度，湿度小于93%环境下稳定工作。</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需具有1个RS485接口。</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不低于IP65防尘防水等级。</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需具有1个RJ-45网络接口。</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需支持DC12V和POE供电，且在不小于DC12V±10%范围内变化时可以正常工作。</w:t>
            </w:r>
          </w:p>
        </w:tc>
      </w:tr>
    </w:tbl>
    <w:p w:rsidR="00375ECB" w:rsidRPr="009A789A" w:rsidRDefault="00375ECB" w:rsidP="00375ECB"/>
    <w:p w:rsidR="00375ECB" w:rsidRPr="00171FBF" w:rsidRDefault="00375ECB" w:rsidP="00375ECB"/>
    <w:p w:rsidR="00375ECB" w:rsidRDefault="00102B72" w:rsidP="00102B72">
      <w:pPr>
        <w:pStyle w:val="3"/>
        <w:numPr>
          <w:ilvl w:val="1"/>
          <w:numId w:val="37"/>
        </w:numPr>
        <w:spacing w:before="0" w:after="0" w:line="240" w:lineRule="auto"/>
        <w:jc w:val="left"/>
        <w:rPr>
          <w:rFonts w:ascii="新宋体" w:eastAsia="新宋体" w:hAnsi="新宋体"/>
          <w:sz w:val="24"/>
          <w:szCs w:val="24"/>
        </w:rPr>
      </w:pPr>
      <w:r w:rsidRPr="00102B72">
        <w:rPr>
          <w:rFonts w:ascii="新宋体" w:eastAsia="新宋体" w:hAnsi="新宋体" w:hint="eastAsia"/>
          <w:sz w:val="24"/>
          <w:szCs w:val="24"/>
        </w:rPr>
        <w:t>人脸抓拍摄像机</w:t>
      </w:r>
    </w:p>
    <w:p w:rsidR="00375ECB" w:rsidRDefault="00375ECB" w:rsidP="00375ECB"/>
    <w:tbl>
      <w:tblPr>
        <w:tblStyle w:val="aff0"/>
        <w:tblW w:w="0" w:type="auto"/>
        <w:tblLook w:val="04A0"/>
      </w:tblPr>
      <w:tblGrid>
        <w:gridCol w:w="951"/>
        <w:gridCol w:w="7571"/>
      </w:tblGrid>
      <w:tr w:rsidR="00375ECB" w:rsidRPr="00171FBF" w:rsidTr="008B4D83">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 xml:space="preserve">具有600万像素，≥于1/1.8"靶面尺寸，电动镜头：8~32 mm </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须具有1个RJ45接口、1路RS485、2路音频输入、1路音频输出、3路报警输入、2路报警输出、1个SD卡卡槽、1个复位按键。  </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▲内置GPU芯片。（须提供公安部检验报告复印件证明并加盖原厂盖章）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▲内置混合补光灯，可对红外灯及白光灯功率进行调节。（须提供公安部检验报告复印件证明并加盖原厂盖章）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5</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需支持五码流技术，主码流最高≥3072x2048@25fps；子码流≥704x576@25fps；第三码流最高≥1920x1080@25fps；第四码流最高≥704x576@25fps；第五码流最高≥704x576@25fps。</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6</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最低照度彩色：0.001 lx，黑白:0.0001 lx，最大亮度鉴别等级（灰度等级）不小于11级。</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7</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在混合抓拍模式下，行人、非机动车和机动车目标捕获率≥99%。</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8</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▲支持检出两眼瞳距40像素点以上的人脸图片。（须提供公安部检验报告复印件证明并加盖原厂盖章）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9</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设备通信报文中不存在明文格式的用户身份鉴别信息。</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10</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支持单场景同时检出不少于30张人脸图片，并支持面部跟踪。</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支持人脸区域自动曝光功能，可根据外部不同场景和光照变化自动调节人脸区域曝光参数。</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须支持本地SD卡存储，最大支持256G。</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▲支持对存储卡进行读写锁定，锁定后的存储卡在移动终端需要密码才能访问。（须提供公安部检验报告复印件证明并加盖原厂盖章）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同一静止场景相同图像质量下，设备在H.265编码方式时，开启智能编码功能和不开启智能编码相比，码率节约1/2。</w:t>
            </w:r>
          </w:p>
        </w:tc>
      </w:tr>
      <w:tr w:rsidR="003F3F9C" w:rsidRPr="008B4D83" w:rsidTr="008B4D83">
        <w:trPr>
          <w:trHeight w:val="540"/>
        </w:trPr>
        <w:tc>
          <w:tcPr>
            <w:tcW w:w="951" w:type="dxa"/>
            <w:noWrap/>
          </w:tcPr>
          <w:p w:rsidR="003F3F9C" w:rsidRPr="003F3F9C" w:rsidRDefault="003F3F9C" w:rsidP="008B4D83">
            <w:pPr>
              <w:widowControl/>
              <w:jc w:val="center"/>
              <w:rPr>
                <w:rFonts w:ascii="宋体" w:hAnsi="宋体" w:cs="宋体"/>
                <w:color w:val="000000"/>
                <w:sz w:val="22"/>
                <w:szCs w:val="22"/>
              </w:rPr>
            </w:pPr>
            <w:r>
              <w:rPr>
                <w:rFonts w:ascii="宋体" w:hAnsi="宋体" w:cs="宋体" w:hint="eastAsia"/>
                <w:color w:val="000000"/>
                <w:sz w:val="22"/>
                <w:szCs w:val="22"/>
              </w:rPr>
              <w:t>15</w:t>
            </w:r>
          </w:p>
        </w:tc>
        <w:tc>
          <w:tcPr>
            <w:tcW w:w="7571" w:type="dxa"/>
          </w:tcPr>
          <w:p w:rsidR="003F3F9C" w:rsidRPr="008B4D83" w:rsidRDefault="003F3F9C"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w:t>
            </w:r>
            <w:bookmarkStart w:id="4" w:name="_GoBack"/>
            <w:bookmarkEnd w:id="4"/>
            <w:r w:rsidRPr="003F3F9C">
              <w:rPr>
                <w:rFonts w:ascii="宋体" w:hAnsi="宋体" w:cs="宋体" w:hint="eastAsia"/>
                <w:color w:val="000000"/>
                <w:sz w:val="22"/>
                <w:szCs w:val="22"/>
              </w:rPr>
              <w:t>人脸识别：支持性别、年龄、年龄段、戴眼镜、戴口罩、表情、戴帽子等属性识别</w:t>
            </w:r>
          </w:p>
        </w:tc>
      </w:tr>
    </w:tbl>
    <w:p w:rsidR="00375ECB" w:rsidRPr="009A789A" w:rsidRDefault="00375ECB" w:rsidP="00375ECB"/>
    <w:p w:rsidR="00375ECB" w:rsidRDefault="00375ECB" w:rsidP="00375ECB"/>
    <w:p w:rsidR="008B4D83" w:rsidRPr="00171FBF" w:rsidRDefault="008B4D83" w:rsidP="008B4D83"/>
    <w:p w:rsidR="008B4D83" w:rsidRDefault="008B4D83" w:rsidP="008B4D83">
      <w:pPr>
        <w:pStyle w:val="3"/>
        <w:numPr>
          <w:ilvl w:val="1"/>
          <w:numId w:val="37"/>
        </w:numPr>
        <w:spacing w:before="0" w:after="0" w:line="240" w:lineRule="auto"/>
        <w:jc w:val="left"/>
        <w:rPr>
          <w:rFonts w:ascii="新宋体" w:eastAsia="新宋体" w:hAnsi="新宋体"/>
          <w:sz w:val="24"/>
          <w:szCs w:val="24"/>
        </w:rPr>
      </w:pPr>
      <w:r w:rsidRPr="008B4D83">
        <w:rPr>
          <w:rFonts w:ascii="新宋体" w:eastAsia="新宋体" w:hAnsi="新宋体" w:hint="eastAsia"/>
          <w:sz w:val="24"/>
          <w:szCs w:val="24"/>
        </w:rPr>
        <w:t>人脸超脑（64路）</w:t>
      </w:r>
    </w:p>
    <w:p w:rsidR="008B4D83" w:rsidRDefault="008B4D83" w:rsidP="008B4D83"/>
    <w:tbl>
      <w:tblPr>
        <w:tblStyle w:val="aff0"/>
        <w:tblW w:w="0" w:type="auto"/>
        <w:tblLook w:val="04A0"/>
      </w:tblPr>
      <w:tblGrid>
        <w:gridCol w:w="951"/>
        <w:gridCol w:w="7571"/>
      </w:tblGrid>
      <w:tr w:rsidR="008B4D83" w:rsidRPr="00171FBF" w:rsidTr="008B4D83">
        <w:trPr>
          <w:trHeight w:val="461"/>
        </w:trPr>
        <w:tc>
          <w:tcPr>
            <w:tcW w:w="951" w:type="dxa"/>
            <w:noWrap/>
            <w:vAlign w:val="center"/>
            <w:hideMark/>
          </w:tcPr>
          <w:p w:rsidR="008B4D83" w:rsidRPr="009A789A" w:rsidRDefault="008B4D83" w:rsidP="00AE0091">
            <w:pPr>
              <w:jc w:val="center"/>
              <w:rPr>
                <w:b/>
              </w:rPr>
            </w:pPr>
            <w:r w:rsidRPr="009A789A">
              <w:rPr>
                <w:rFonts w:hint="eastAsia"/>
                <w:b/>
              </w:rPr>
              <w:t>序号</w:t>
            </w:r>
          </w:p>
        </w:tc>
        <w:tc>
          <w:tcPr>
            <w:tcW w:w="7571" w:type="dxa"/>
            <w:noWrap/>
            <w:vAlign w:val="center"/>
            <w:hideMark/>
          </w:tcPr>
          <w:p w:rsidR="008B4D83" w:rsidRPr="009A789A" w:rsidRDefault="008B4D83" w:rsidP="00AE0091">
            <w:pPr>
              <w:jc w:val="center"/>
              <w:rPr>
                <w:b/>
              </w:rPr>
            </w:pPr>
            <w:r w:rsidRPr="009A789A">
              <w:rPr>
                <w:rFonts w:hint="eastAsia"/>
                <w:b/>
              </w:rPr>
              <w:t>参数</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lastRenderedPageBreak/>
              <w:t>序号</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技术规格参数</w:t>
            </w:r>
          </w:p>
        </w:tc>
      </w:tr>
      <w:tr w:rsidR="008B4D83" w:rsidRPr="008B4D83" w:rsidTr="008B4D83">
        <w:trPr>
          <w:trHeight w:val="81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64路16盘位网络硬盘录像机，具有2个HDMI接口、1个VGA接口、4个RJ45网络接口、2个USB2.0接口、2个USB3.0接口、1个RS232接口、1个RS485接口（可接RS485键盘）、1个eSata接口、1路音频输入接口、1路音频输出接口，可内置16个SATA接口硬盘</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可接入1T、2T、3T、4T、6T、8T、10T、12TB、14TB、16TB容量的SATA接口硬盘；可接入AI硬盘；</w:t>
            </w:r>
          </w:p>
        </w:tc>
      </w:tr>
      <w:tr w:rsidR="008B4D83" w:rsidRPr="008B4D83" w:rsidTr="008B4D83">
        <w:trPr>
          <w:trHeight w:val="81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32路视频流人脸识别和64路图片流人脸识别；具有3个GPU，单个GPU支持30张/秒人脸比对报警，包括人脸比对成功、人脸比对失败、高频次报警和陌生人报警，单个GPU人脸库建模速度不低于38张/秒（需提供公安部检验报告证明复印件并加盖厂商公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▲人脸在低头角度不超过 20°，左右侧脸不超过 45°情况下，人脸正确识别率不小于 98%；（需提供公安部检验报告证明复印件并加盖厂商公章）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5</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▲支持对单场景内中35张人脸进行检测并抓拍；支持检出的人脸图片瞳距≥15像素；支持抓拍的人脸区域像素应≥50像素×50像素；（需提供公安部检验报告证明复印件并加盖厂商公章）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6</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▲支持64个人脸库，库容50万张人脸图片；（需提供公安部检验报告证明复印件并加盖厂商公章）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7</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支持人脸轨迹功能，在人脸比对成功后，可在平面图上展示人员行动轨迹。</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8</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磁盘阵列功能： 可设置为RAID0、RAID1、RAID5、RAID6、RAID10、RAID50、RAID60、JBOD模式；支持一键创建RAID5阵列功能；RAID开启后，设备带宽不下降</w:t>
            </w:r>
          </w:p>
        </w:tc>
      </w:tr>
      <w:tr w:rsidR="008B4D83" w:rsidRPr="008B4D83" w:rsidTr="008B4D83">
        <w:trPr>
          <w:trHeight w:val="81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9</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显示8160×3616（25帧/秒）、8160×2304（25帧/秒）、4000×3000(25帧/秒)、3072×3072(25帧/秒)、4096×2160(25帧/秒)、3840×2160(25帧/秒)、2560×2560(25帧/秒)、2560×1440(25帧/秒)、1920×1080(25帧/秒)、1280×960(25帧/秒)、1280×720(25帧/秒)、704×576(25帧/秒)分辨率码流</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10</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支持检出水平转动角度、俯仰角、倾斜角不超过±45°且面部无遮挡的人脸；白天和晚上单人图片的人脸检出率不低于99%，单人图片的人脸检出响应时间不超过1秒；</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可接入64路分辨率为1920x1080的视频图像，总码率最大为400Mbps；可存储64路分辨率为1920x1080的视频图像，总码率最大为400Mbps；可转发64路分辨率为1920x1080的视频图像，总码率最大为400Mbps；</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本地界面可显示SSD中人脸库占用空间、系统保留空间、报警缓存空间、空闲空间。</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支持高频人员报警功能，支持低频人员报警功能</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支持图片存储服务，可将NVR作为图片存储服务器，接收并存储前端推送的图片</w:t>
            </w:r>
          </w:p>
        </w:tc>
      </w:tr>
      <w:tr w:rsidR="008B4D83" w:rsidRPr="008B4D83" w:rsidTr="008B4D83">
        <w:trPr>
          <w:trHeight w:val="285"/>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15</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可对IP通道进行图像虚焦、亮度异常、图像偏色、雪花干扰、条纹干扰等类型视频质量诊断并给出诊断结果</w:t>
            </w:r>
          </w:p>
        </w:tc>
      </w:tr>
    </w:tbl>
    <w:p w:rsidR="008B4D83" w:rsidRPr="009A789A" w:rsidRDefault="008B4D83" w:rsidP="008B4D83"/>
    <w:p w:rsidR="008B4D83" w:rsidRDefault="008B4D83" w:rsidP="008B4D83"/>
    <w:p w:rsidR="008B4D83" w:rsidRPr="00171FBF" w:rsidRDefault="008B4D83" w:rsidP="008B4D83"/>
    <w:p w:rsidR="008B4D83" w:rsidRDefault="008B4D83" w:rsidP="008B4D83">
      <w:pPr>
        <w:pStyle w:val="3"/>
        <w:numPr>
          <w:ilvl w:val="1"/>
          <w:numId w:val="37"/>
        </w:numPr>
        <w:spacing w:before="0" w:after="0" w:line="240" w:lineRule="auto"/>
        <w:jc w:val="left"/>
        <w:rPr>
          <w:rFonts w:ascii="新宋体" w:eastAsia="新宋体" w:hAnsi="新宋体"/>
          <w:sz w:val="24"/>
          <w:szCs w:val="24"/>
        </w:rPr>
      </w:pPr>
      <w:r w:rsidRPr="008B4D83">
        <w:rPr>
          <w:rFonts w:ascii="新宋体" w:eastAsia="新宋体" w:hAnsi="新宋体" w:hint="eastAsia"/>
          <w:sz w:val="24"/>
          <w:szCs w:val="24"/>
        </w:rPr>
        <w:lastRenderedPageBreak/>
        <w:t>16路NVR</w:t>
      </w:r>
      <w:r>
        <w:rPr>
          <w:rFonts w:ascii="新宋体" w:eastAsia="新宋体" w:hAnsi="新宋体" w:hint="eastAsia"/>
          <w:sz w:val="24"/>
          <w:szCs w:val="24"/>
        </w:rPr>
        <w:t>主</w:t>
      </w:r>
      <w:r w:rsidRPr="00102B72">
        <w:rPr>
          <w:rFonts w:ascii="新宋体" w:eastAsia="新宋体" w:hAnsi="新宋体" w:hint="eastAsia"/>
          <w:sz w:val="24"/>
          <w:szCs w:val="24"/>
        </w:rPr>
        <w:t>机</w:t>
      </w:r>
    </w:p>
    <w:p w:rsidR="008B4D83" w:rsidRDefault="008B4D83" w:rsidP="008B4D83"/>
    <w:tbl>
      <w:tblPr>
        <w:tblStyle w:val="aff0"/>
        <w:tblW w:w="0" w:type="auto"/>
        <w:tblLook w:val="04A0"/>
      </w:tblPr>
      <w:tblGrid>
        <w:gridCol w:w="951"/>
        <w:gridCol w:w="7571"/>
      </w:tblGrid>
      <w:tr w:rsidR="008B4D83" w:rsidRPr="00171FBF" w:rsidTr="00AE0091">
        <w:trPr>
          <w:trHeight w:val="461"/>
        </w:trPr>
        <w:tc>
          <w:tcPr>
            <w:tcW w:w="951" w:type="dxa"/>
            <w:noWrap/>
            <w:vAlign w:val="center"/>
            <w:hideMark/>
          </w:tcPr>
          <w:p w:rsidR="008B4D83" w:rsidRPr="009A789A" w:rsidRDefault="008B4D83" w:rsidP="00AE0091">
            <w:pPr>
              <w:jc w:val="center"/>
              <w:rPr>
                <w:b/>
              </w:rPr>
            </w:pPr>
            <w:r w:rsidRPr="009A789A">
              <w:rPr>
                <w:rFonts w:hint="eastAsia"/>
                <w:b/>
              </w:rPr>
              <w:t>序号</w:t>
            </w:r>
          </w:p>
        </w:tc>
        <w:tc>
          <w:tcPr>
            <w:tcW w:w="7571" w:type="dxa"/>
            <w:noWrap/>
            <w:vAlign w:val="center"/>
            <w:hideMark/>
          </w:tcPr>
          <w:p w:rsidR="008B4D83" w:rsidRPr="009A789A" w:rsidRDefault="008B4D83" w:rsidP="00AE0091">
            <w:pPr>
              <w:jc w:val="center"/>
              <w:rPr>
                <w:b/>
              </w:rPr>
            </w:pPr>
            <w:r w:rsidRPr="009A789A">
              <w:rPr>
                <w:rFonts w:hint="eastAsia"/>
                <w:b/>
              </w:rPr>
              <w:t>参数</w:t>
            </w:r>
          </w:p>
        </w:tc>
      </w:tr>
      <w:tr w:rsidR="00AE0091" w:rsidRPr="00AE0091" w:rsidTr="00AE0091">
        <w:trPr>
          <w:trHeight w:val="54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1</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支持接入带有越界报警、区域入侵、进入区域、离开区域、人员聚集、快速移动、徘徊报警、场景变更报警、虚焦报警、人脸识别报警功能的网络摄像机，当触发报警时可联动录像、抓拍、报警输出</w:t>
            </w:r>
          </w:p>
        </w:tc>
      </w:tr>
      <w:tr w:rsidR="00AE0091" w:rsidRPr="00AE0091" w:rsidTr="00AE0091">
        <w:trPr>
          <w:trHeight w:val="54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2</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支持接入具有断网续传功能的网络摄像机,当设备与摄像机之间网络中断并恢复后,可自动接收摄像机内存储的视频图像</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3</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可设置16/9/8/6/4/1等多种预览模式</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4</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支持2个SATA接口，每个接口1TB/2TB/3TB/4TB/6TB硬盘</w:t>
            </w:r>
          </w:p>
        </w:tc>
      </w:tr>
      <w:tr w:rsidR="00AE0091" w:rsidRPr="00AE0091" w:rsidTr="00AE0091">
        <w:trPr>
          <w:trHeight w:val="54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5</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支持对任一录像文件打标签，单个文件最大支持1024个标签；NVR设备可添加的标签个数不少于8192，支持对任一录像文件加锁、解锁，只有解锁后才可被覆盖</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6</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支持设置图案密码，用户通过绘制图案来解锁并登录；支持密码复杂度登记显示功能；新出厂设备需激活</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7</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支持客户端与设备端进行实时双向对讲；支持客户端与设备的IP通道进行实时双向对讲</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8</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支持任一通道接入有客流统计功能的IPC，可检索客流数量并按日、周、月、年报表方式展现</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9</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支持远程管理IPC功能，支持对前端IPC远程升级；支持远程对IPC的编码配置修改</w:t>
            </w:r>
          </w:p>
        </w:tc>
      </w:tr>
    </w:tbl>
    <w:p w:rsidR="008B4D83" w:rsidRPr="009A789A" w:rsidRDefault="008B4D83" w:rsidP="008B4D83"/>
    <w:p w:rsidR="008B4D83" w:rsidRPr="009A789A" w:rsidRDefault="008B4D83" w:rsidP="008B4D83"/>
    <w:p w:rsidR="00CF06EA" w:rsidRPr="00171FBF" w:rsidRDefault="00CF06EA" w:rsidP="00CF06EA"/>
    <w:p w:rsidR="00CF06EA" w:rsidRDefault="00CF06EA" w:rsidP="00CF06EA">
      <w:pPr>
        <w:pStyle w:val="3"/>
        <w:numPr>
          <w:ilvl w:val="1"/>
          <w:numId w:val="37"/>
        </w:numPr>
        <w:spacing w:before="0" w:after="0" w:line="240" w:lineRule="auto"/>
        <w:jc w:val="left"/>
        <w:rPr>
          <w:rFonts w:ascii="新宋体" w:eastAsia="新宋体" w:hAnsi="新宋体"/>
          <w:sz w:val="24"/>
          <w:szCs w:val="24"/>
        </w:rPr>
      </w:pPr>
      <w:r w:rsidRPr="00CF06EA">
        <w:rPr>
          <w:rFonts w:ascii="新宋体" w:eastAsia="新宋体" w:hAnsi="新宋体" w:hint="eastAsia"/>
          <w:sz w:val="24"/>
          <w:szCs w:val="24"/>
        </w:rPr>
        <w:t>24口供电电源</w:t>
      </w:r>
    </w:p>
    <w:p w:rsidR="00CF06EA" w:rsidRDefault="00CF06EA" w:rsidP="00CF06EA"/>
    <w:tbl>
      <w:tblPr>
        <w:tblStyle w:val="aff0"/>
        <w:tblW w:w="0" w:type="auto"/>
        <w:tblLook w:val="04A0"/>
      </w:tblPr>
      <w:tblGrid>
        <w:gridCol w:w="951"/>
        <w:gridCol w:w="7571"/>
      </w:tblGrid>
      <w:tr w:rsidR="00CF06EA" w:rsidRPr="00171FBF" w:rsidTr="005D5C94">
        <w:trPr>
          <w:trHeight w:val="461"/>
        </w:trPr>
        <w:tc>
          <w:tcPr>
            <w:tcW w:w="951" w:type="dxa"/>
            <w:noWrap/>
            <w:vAlign w:val="center"/>
            <w:hideMark/>
          </w:tcPr>
          <w:p w:rsidR="00CF06EA" w:rsidRPr="009A789A" w:rsidRDefault="00CF06EA" w:rsidP="005D5C94">
            <w:pPr>
              <w:jc w:val="center"/>
              <w:rPr>
                <w:b/>
              </w:rPr>
            </w:pPr>
            <w:r w:rsidRPr="009A789A">
              <w:rPr>
                <w:rFonts w:hint="eastAsia"/>
                <w:b/>
              </w:rPr>
              <w:t>序号</w:t>
            </w:r>
          </w:p>
        </w:tc>
        <w:tc>
          <w:tcPr>
            <w:tcW w:w="7571" w:type="dxa"/>
            <w:noWrap/>
            <w:vAlign w:val="center"/>
            <w:hideMark/>
          </w:tcPr>
          <w:p w:rsidR="00CF06EA" w:rsidRPr="009A789A" w:rsidRDefault="00CF06EA" w:rsidP="005D5C94">
            <w:pPr>
              <w:jc w:val="center"/>
              <w:rPr>
                <w:b/>
              </w:rPr>
            </w:pPr>
            <w:r w:rsidRPr="009A789A">
              <w:rPr>
                <w:rFonts w:hint="eastAsia"/>
                <w:b/>
              </w:rPr>
              <w:t>参数</w:t>
            </w:r>
          </w:p>
        </w:tc>
      </w:tr>
      <w:tr w:rsidR="00CF06EA" w:rsidRPr="00CF06EA" w:rsidTr="005D5C94">
        <w:trPr>
          <w:trHeight w:val="282"/>
        </w:trPr>
        <w:tc>
          <w:tcPr>
            <w:tcW w:w="951" w:type="dxa"/>
            <w:hideMark/>
          </w:tcPr>
          <w:p w:rsidR="00CF06EA" w:rsidRPr="00CF06EA" w:rsidRDefault="00CF06EA" w:rsidP="005D5C94">
            <w:pPr>
              <w:widowControl/>
              <w:jc w:val="right"/>
              <w:rPr>
                <w:rFonts w:ascii="宋体" w:hAnsi="宋体" w:cs="宋体"/>
                <w:color w:val="000000"/>
                <w:sz w:val="22"/>
                <w:szCs w:val="22"/>
              </w:rPr>
            </w:pPr>
          </w:p>
        </w:tc>
        <w:tc>
          <w:tcPr>
            <w:tcW w:w="7571" w:type="dxa"/>
            <w:hideMark/>
          </w:tcPr>
          <w:p w:rsidR="00CF06EA" w:rsidRPr="00CF06EA" w:rsidRDefault="00CF06EA" w:rsidP="00CF06EA">
            <w:pPr>
              <w:widowControl/>
              <w:jc w:val="left"/>
              <w:rPr>
                <w:rFonts w:ascii="宋体" w:hAnsi="宋体" w:cs="宋体"/>
                <w:color w:val="000000"/>
                <w:sz w:val="22"/>
                <w:szCs w:val="22"/>
              </w:rPr>
            </w:pPr>
            <w:r w:rsidRPr="00CF06EA">
              <w:rPr>
                <w:rFonts w:ascii="宋体" w:hAnsi="宋体" w:cs="宋体" w:hint="eastAsia"/>
                <w:color w:val="000000"/>
                <w:sz w:val="22"/>
                <w:szCs w:val="22"/>
              </w:rPr>
              <w:t>配置：可用</w:t>
            </w:r>
            <w:r>
              <w:rPr>
                <w:rFonts w:ascii="宋体" w:hAnsi="宋体" w:cs="宋体" w:hint="eastAsia"/>
                <w:color w:val="000000"/>
                <w:sz w:val="22"/>
                <w:szCs w:val="22"/>
              </w:rPr>
              <w:t>千</w:t>
            </w:r>
            <w:r w:rsidRPr="00CF06EA">
              <w:rPr>
                <w:rFonts w:ascii="宋体" w:hAnsi="宋体" w:cs="宋体" w:hint="eastAsia"/>
                <w:color w:val="000000"/>
                <w:sz w:val="22"/>
                <w:szCs w:val="22"/>
              </w:rPr>
              <w:t>兆电接口数量≥24，千兆光电复用口数量≥2</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w:t>
            </w:r>
          </w:p>
        </w:tc>
        <w:tc>
          <w:tcPr>
            <w:tcW w:w="7571" w:type="dxa"/>
            <w:noWrap/>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配置：可用千兆PoE电接口数量≥24，千兆光接口数量≥2</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2</w:t>
            </w:r>
          </w:p>
        </w:tc>
        <w:tc>
          <w:tcPr>
            <w:tcW w:w="7571" w:type="dxa"/>
            <w:noWrap/>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交换容量≥52Gbps</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3</w:t>
            </w:r>
          </w:p>
        </w:tc>
        <w:tc>
          <w:tcPr>
            <w:tcW w:w="7571" w:type="dxa"/>
            <w:noWrap/>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转发性能≥36.688Mpps</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4</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支持自适应802.3af/at供电标准，支持PoE最大输出功率≥370W</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5</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支持8芯供电，支持6KV防浪涌（PoE口）</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6</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提供CCC证书</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7</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支持IEEE 802.3、IEEE 802.3u、IEEE 802.3x</w:t>
            </w:r>
          </w:p>
        </w:tc>
      </w:tr>
      <w:tr w:rsidR="005D5C94" w:rsidRPr="005D5C94" w:rsidTr="005D5C94">
        <w:trPr>
          <w:trHeight w:val="54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8</w:t>
            </w:r>
          </w:p>
        </w:tc>
        <w:tc>
          <w:tcPr>
            <w:tcW w:w="7571" w:type="dxa"/>
            <w:hideMark/>
          </w:tcPr>
          <w:p w:rsidR="005D5C94" w:rsidRPr="005D5C94" w:rsidRDefault="00680226" w:rsidP="005D5C94">
            <w:pPr>
              <w:widowControl/>
              <w:jc w:val="left"/>
              <w:rPr>
                <w:rFonts w:ascii="宋体" w:hAnsi="宋体" w:cs="宋体"/>
                <w:color w:val="000000"/>
                <w:sz w:val="22"/>
                <w:szCs w:val="22"/>
              </w:rPr>
            </w:pPr>
            <w:r w:rsidRPr="00870FE3">
              <w:rPr>
                <w:rFonts w:ascii="宋体" w:hAnsi="宋体" w:cs="宋体" w:hint="eastAsia"/>
                <w:color w:val="000000"/>
                <w:sz w:val="22"/>
                <w:szCs w:val="22"/>
              </w:rPr>
              <w:t>▲</w:t>
            </w:r>
            <w:r w:rsidR="005D5C94" w:rsidRPr="005D5C94">
              <w:rPr>
                <w:rFonts w:ascii="宋体" w:hAnsi="宋体" w:cs="宋体" w:hint="eastAsia"/>
                <w:color w:val="000000"/>
                <w:sz w:val="22"/>
                <w:szCs w:val="22"/>
              </w:rPr>
              <w:t>支持通过管理平台，手机APP对交换机进行远程控制和状态查看；支持通过管理平台，手机APP对交换机进行系统拓扑展示及管理；支持通过管理平台，手机APP对交换机进行远程升级，重启</w:t>
            </w:r>
          </w:p>
        </w:tc>
      </w:tr>
      <w:tr w:rsidR="005D5C94" w:rsidRPr="005D5C94" w:rsidTr="005D5C94">
        <w:trPr>
          <w:trHeight w:val="81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9</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支持通过管理平台对交换机间不同的连接方式进行系统拓扑识别，包括网线连接、光纤连接、无线连接；支持通过管理平台展示链路详情，包括传输速率、链路两端设备信息和链路带宽告警。</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10</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支持通过管理平台对交换机进行PoE功率管理，包括整机/端口功率监控，PoE功能开启/关闭</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lastRenderedPageBreak/>
              <w:t>11</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支持通过管理平台对交换机进行端口远距离传输配置，最远传输距离可达250米</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12</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支持通过管理平台对交换机进行高优先级端口配置，处于高优先级端口的数据会被优先转发</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13</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支持通过管理平台对交换机进行流量控制配置，防止数据在传输过程中丢失</w:t>
            </w:r>
          </w:p>
        </w:tc>
      </w:tr>
      <w:tr w:rsidR="005D5C94" w:rsidRPr="005D5C94" w:rsidTr="005D5C94">
        <w:trPr>
          <w:trHeight w:val="54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14</w:t>
            </w:r>
          </w:p>
        </w:tc>
        <w:tc>
          <w:tcPr>
            <w:tcW w:w="7571" w:type="dxa"/>
            <w:hideMark/>
          </w:tcPr>
          <w:p w:rsidR="005D5C94" w:rsidRPr="005D5C94" w:rsidRDefault="00680226" w:rsidP="005D5C94">
            <w:pPr>
              <w:widowControl/>
              <w:jc w:val="left"/>
              <w:rPr>
                <w:rFonts w:ascii="宋体" w:hAnsi="宋体" w:cs="宋体"/>
                <w:color w:val="000000"/>
                <w:sz w:val="22"/>
                <w:szCs w:val="22"/>
              </w:rPr>
            </w:pPr>
            <w:r w:rsidRPr="00870FE3">
              <w:rPr>
                <w:rFonts w:ascii="宋体" w:hAnsi="宋体" w:cs="宋体" w:hint="eastAsia"/>
                <w:color w:val="000000"/>
                <w:sz w:val="22"/>
                <w:szCs w:val="22"/>
              </w:rPr>
              <w:t>▲</w:t>
            </w:r>
            <w:r w:rsidR="005D5C94" w:rsidRPr="005D5C94">
              <w:rPr>
                <w:rFonts w:ascii="宋体" w:hAnsi="宋体" w:cs="宋体" w:hint="eastAsia"/>
                <w:color w:val="000000"/>
                <w:sz w:val="22"/>
                <w:szCs w:val="22"/>
              </w:rPr>
              <w:t>支持通过管理平台对交换机进行链路聚合配置，可以把多个物理网口配置为一个逻辑端口进行数据传输</w:t>
            </w:r>
          </w:p>
        </w:tc>
      </w:tr>
      <w:tr w:rsidR="005D5C94" w:rsidRPr="005D5C94" w:rsidTr="005D5C94">
        <w:trPr>
          <w:trHeight w:val="54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15</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▲为保证整体系统稳定性，本设备必须与摄像机、解码器、视频综合管理平台为同一品牌(提供厂家证明文件)</w:t>
            </w:r>
          </w:p>
        </w:tc>
      </w:tr>
    </w:tbl>
    <w:p w:rsidR="00CF06EA" w:rsidRPr="009A789A" w:rsidRDefault="00CF06EA" w:rsidP="00CF06EA"/>
    <w:p w:rsidR="00CF06EA" w:rsidRDefault="00CF06EA" w:rsidP="00CF06EA"/>
    <w:p w:rsidR="008B4D83" w:rsidRPr="009A789A" w:rsidRDefault="008B4D83" w:rsidP="008B4D83"/>
    <w:p w:rsidR="008B4D83" w:rsidRDefault="008B4D83" w:rsidP="008B4D83"/>
    <w:p w:rsidR="005D5C94" w:rsidRPr="00171FBF" w:rsidRDefault="005D5C94" w:rsidP="005D5C94"/>
    <w:p w:rsidR="005D5C94" w:rsidRDefault="00870FE3" w:rsidP="00870FE3">
      <w:pPr>
        <w:pStyle w:val="3"/>
        <w:numPr>
          <w:ilvl w:val="1"/>
          <w:numId w:val="37"/>
        </w:numPr>
        <w:spacing w:before="0" w:after="0" w:line="240" w:lineRule="auto"/>
        <w:jc w:val="left"/>
        <w:rPr>
          <w:rFonts w:ascii="新宋体" w:eastAsia="新宋体" w:hAnsi="新宋体"/>
          <w:sz w:val="24"/>
          <w:szCs w:val="24"/>
        </w:rPr>
      </w:pPr>
      <w:r w:rsidRPr="00870FE3">
        <w:rPr>
          <w:rFonts w:ascii="新宋体" w:eastAsia="新宋体" w:hAnsi="新宋体" w:hint="eastAsia"/>
          <w:sz w:val="24"/>
          <w:szCs w:val="24"/>
        </w:rPr>
        <w:t>1路上墙解码</w:t>
      </w:r>
    </w:p>
    <w:p w:rsidR="005D5C94" w:rsidRDefault="005D5C94" w:rsidP="005D5C94"/>
    <w:tbl>
      <w:tblPr>
        <w:tblStyle w:val="aff0"/>
        <w:tblW w:w="0" w:type="auto"/>
        <w:tblLook w:val="04A0"/>
      </w:tblPr>
      <w:tblGrid>
        <w:gridCol w:w="951"/>
        <w:gridCol w:w="7571"/>
      </w:tblGrid>
      <w:tr w:rsidR="005D5C94" w:rsidRPr="00171FBF" w:rsidTr="00870FE3">
        <w:trPr>
          <w:trHeight w:val="461"/>
        </w:trPr>
        <w:tc>
          <w:tcPr>
            <w:tcW w:w="951" w:type="dxa"/>
            <w:noWrap/>
            <w:vAlign w:val="center"/>
            <w:hideMark/>
          </w:tcPr>
          <w:p w:rsidR="005D5C94" w:rsidRPr="009A789A" w:rsidRDefault="005D5C94" w:rsidP="005D5C94">
            <w:pPr>
              <w:jc w:val="center"/>
              <w:rPr>
                <w:b/>
              </w:rPr>
            </w:pPr>
            <w:r w:rsidRPr="009A789A">
              <w:rPr>
                <w:rFonts w:hint="eastAsia"/>
                <w:b/>
              </w:rPr>
              <w:t>序号</w:t>
            </w:r>
          </w:p>
        </w:tc>
        <w:tc>
          <w:tcPr>
            <w:tcW w:w="7571" w:type="dxa"/>
            <w:noWrap/>
            <w:vAlign w:val="center"/>
            <w:hideMark/>
          </w:tcPr>
          <w:p w:rsidR="005D5C94" w:rsidRPr="009A789A" w:rsidRDefault="005D5C94" w:rsidP="005D5C94">
            <w:pPr>
              <w:jc w:val="center"/>
              <w:rPr>
                <w:b/>
              </w:rPr>
            </w:pPr>
            <w:r w:rsidRPr="009A789A">
              <w:rPr>
                <w:rFonts w:hint="eastAsia"/>
                <w:b/>
              </w:rPr>
              <w:t>参数</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采用嵌入式架构，专用Linux系统，使用DSP解码。具有1个电源指示灯，2个硬盘指示灯。</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2</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要求设备具备，1路语音输入，1路语音输出，1个RS232接口，1个RS485接口，8路报警输入，8路报警输出，1个HDMI视频输出接口，支持1路模拟音频输出，支持1路模拟CVBS视频输出接口，一个RJ45网络接口。（须提供公安部检验报告复印件证明并加盖原厂盖章）</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3</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可对客户端电脑桌面解码输出显示。</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4</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可通过客户端软件设置输出分辨率为1024×768（60Hz）、1280×1024（60Hz）、1280×720（60Hz）、1280×720（50Hz）、1920×1080（50Hz）、1920×1080（60Hz）、1600×1200（60Hz）、1680×1050（60Hz）、3840x2160（30Hz）。</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5</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支持1、2、4、6、8、9、10、12、16画面分割显示。</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6</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可将设备当前的解码输出模式设置为一个场景，设备可保存多个场景，并可通过客户端软件切换设备场景。</w:t>
            </w:r>
          </w:p>
        </w:tc>
      </w:tr>
      <w:tr w:rsidR="00870FE3" w:rsidRPr="00870FE3" w:rsidTr="00870FE3">
        <w:trPr>
          <w:trHeight w:val="108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7</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须提供公安部检验报告复印件证明并加盖原厂盖章）</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8</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可对以下编码格式的视频图像进行解码后输出：H.264、H.265、Smart264、Smart265、MPEG4视频图像。</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9</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可对以下分辨率及编码格式的视频图像进行解码后输出：4路分辨率为1920×1080（30fps）的MJPEG视频图像。</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10</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可通过客户端软件上传分辨率为1920×1080的JPEG图片，作为墙纸显示在窗口图层底图，可通过客户端软件设置底色，当无解码画面时，设备输出显示该底色。</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lastRenderedPageBreak/>
              <w:t>11</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▲设备接入具有智能行为分析功能的摄像机，可解码显示智能行为分析信息，包括移动侦测、越界入侵、区域入侵、起身离开等，并上传报警信息。（须提供公安部检验报告复印件证明并加盖原厂盖章）</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12</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设备通过高温、低温、恒定湿热试验（高温55±2℃，低温-10±3℃，持续时间2H；相对湿度90%~95%、温度40±2℃，持续时间48H）。</w:t>
            </w:r>
          </w:p>
        </w:tc>
      </w:tr>
    </w:tbl>
    <w:p w:rsidR="005D5C94" w:rsidRPr="009A789A" w:rsidRDefault="005D5C94" w:rsidP="005D5C94"/>
    <w:p w:rsidR="005D5C94" w:rsidRDefault="005D5C94" w:rsidP="005D5C94"/>
    <w:p w:rsidR="005D5C94" w:rsidRPr="009A789A" w:rsidRDefault="005D5C94" w:rsidP="005D5C94"/>
    <w:p w:rsidR="005D5C94" w:rsidRPr="00171FBF" w:rsidRDefault="005D5C94" w:rsidP="005D5C94"/>
    <w:p w:rsidR="005D5C94" w:rsidRDefault="00870FE3" w:rsidP="00870FE3">
      <w:pPr>
        <w:pStyle w:val="3"/>
        <w:numPr>
          <w:ilvl w:val="1"/>
          <w:numId w:val="37"/>
        </w:numPr>
        <w:spacing w:before="0" w:after="0" w:line="240" w:lineRule="auto"/>
        <w:jc w:val="left"/>
        <w:rPr>
          <w:rFonts w:ascii="新宋体" w:eastAsia="新宋体" w:hAnsi="新宋体"/>
          <w:sz w:val="24"/>
          <w:szCs w:val="24"/>
        </w:rPr>
      </w:pPr>
      <w:r w:rsidRPr="00870FE3">
        <w:rPr>
          <w:rFonts w:ascii="新宋体" w:eastAsia="新宋体" w:hAnsi="新宋体" w:hint="eastAsia"/>
          <w:sz w:val="24"/>
          <w:szCs w:val="24"/>
        </w:rPr>
        <w:t>控制键盘</w:t>
      </w:r>
    </w:p>
    <w:p w:rsidR="005D5C94" w:rsidRDefault="005D5C94" w:rsidP="005D5C94"/>
    <w:tbl>
      <w:tblPr>
        <w:tblStyle w:val="aff0"/>
        <w:tblW w:w="0" w:type="auto"/>
        <w:tblLook w:val="04A0"/>
      </w:tblPr>
      <w:tblGrid>
        <w:gridCol w:w="951"/>
        <w:gridCol w:w="7571"/>
      </w:tblGrid>
      <w:tr w:rsidR="005D5C94" w:rsidRPr="00171FBF" w:rsidTr="00870FE3">
        <w:trPr>
          <w:trHeight w:val="461"/>
        </w:trPr>
        <w:tc>
          <w:tcPr>
            <w:tcW w:w="951" w:type="dxa"/>
            <w:noWrap/>
            <w:vAlign w:val="center"/>
            <w:hideMark/>
          </w:tcPr>
          <w:p w:rsidR="005D5C94" w:rsidRPr="009A789A" w:rsidRDefault="005D5C94" w:rsidP="005D5C94">
            <w:pPr>
              <w:jc w:val="center"/>
              <w:rPr>
                <w:b/>
              </w:rPr>
            </w:pPr>
            <w:r w:rsidRPr="009A789A">
              <w:rPr>
                <w:rFonts w:hint="eastAsia"/>
                <w:b/>
              </w:rPr>
              <w:t>序号</w:t>
            </w:r>
          </w:p>
        </w:tc>
        <w:tc>
          <w:tcPr>
            <w:tcW w:w="7571" w:type="dxa"/>
            <w:noWrap/>
            <w:vAlign w:val="center"/>
            <w:hideMark/>
          </w:tcPr>
          <w:p w:rsidR="005D5C94" w:rsidRPr="009A789A" w:rsidRDefault="005D5C94" w:rsidP="005D5C94">
            <w:pPr>
              <w:jc w:val="center"/>
              <w:rPr>
                <w:b/>
              </w:rPr>
            </w:pPr>
            <w:r w:rsidRPr="009A789A">
              <w:rPr>
                <w:rFonts w:hint="eastAsia"/>
                <w:b/>
              </w:rPr>
              <w:t>参数</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屏幕尺寸≥10.2英寸</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2</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屏幕类型：触控屏</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3</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分辨率要求：1280*720</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4</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屏幕区和摇杆区采用可拆分结构，摇杆和触控屏可分离使用。</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5</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支持添加设备数量≥8000</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6</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两级用户权限，支持32个用户，1个admin管理员用户和31个操作员用户</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7</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支持上下、左右、变倍和抓图四维控制功能。</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8</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支持有线和无线Wifi网络连接</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9</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支持DVI和HDMI接口外接显示设备实现图像预览</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10</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支持音频输入/出口</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11</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支持2个USB口</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12</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支持接入DVR、DVS、NVR、网络摄像机、球机设备</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13</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支持切换前端输入通道或输入组到解码器、视频综合平台等设备，支持画面分割、场景切换、轮巡显示、开/关显示窗口、窗口漫游、放到/缩小等功能。</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14</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支持在键盘显示屏上显示电视墙当前整体布局。</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15</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连接云台设备时，可通过摇杆或触控屏实现云台设备控制功能，支持预置位、自动巡航、模式路径、光圈调节、变焦、雨刷、灯光等功能。</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16</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支持U盘升级及导入、导出配置文件</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17</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支持以excel批量导入通道列表</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18</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支持抓图、录像功能，文件保存至U盘或上传至FTP服务器</w:t>
            </w:r>
          </w:p>
        </w:tc>
      </w:tr>
    </w:tbl>
    <w:p w:rsidR="005D5C94" w:rsidRPr="009A789A" w:rsidRDefault="005D5C94" w:rsidP="005D5C94"/>
    <w:p w:rsidR="00171FBF" w:rsidRPr="00171FBF" w:rsidRDefault="00171FBF" w:rsidP="00171FBF"/>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工程实施要求</w:t>
      </w:r>
    </w:p>
    <w:p w:rsidR="0079238E" w:rsidRPr="00083A8F" w:rsidRDefault="0079238E" w:rsidP="0079238E">
      <w:pPr>
        <w:pStyle w:val="3"/>
        <w:spacing w:before="0" w:after="0" w:line="240" w:lineRule="auto"/>
        <w:jc w:val="left"/>
        <w:rPr>
          <w:rFonts w:ascii="新宋体" w:eastAsia="新宋体" w:hAnsi="新宋体"/>
          <w:sz w:val="24"/>
          <w:szCs w:val="24"/>
        </w:rPr>
      </w:pPr>
      <w:bookmarkStart w:id="5" w:name="_Toc458671343"/>
      <w:r w:rsidRPr="00083A8F">
        <w:rPr>
          <w:rFonts w:ascii="新宋体" w:eastAsia="新宋体" w:hAnsi="新宋体" w:hint="eastAsia"/>
          <w:sz w:val="24"/>
          <w:szCs w:val="24"/>
        </w:rPr>
        <w:t>5.1工期要求</w:t>
      </w:r>
      <w:bookmarkEnd w:id="5"/>
    </w:p>
    <w:p w:rsidR="0079238E" w:rsidRPr="00083A8F" w:rsidRDefault="0079238E" w:rsidP="00083A8F">
      <w:pPr>
        <w:shd w:val="clear" w:color="auto" w:fill="FFFFFF"/>
        <w:snapToGrid w:val="0"/>
        <w:ind w:firstLineChars="200" w:firstLine="480"/>
        <w:rPr>
          <w:rFonts w:ascii="新宋体" w:eastAsia="新宋体" w:hAnsi="新宋体"/>
          <w:bCs/>
          <w:sz w:val="24"/>
        </w:rPr>
      </w:pPr>
      <w:r w:rsidRPr="00083A8F">
        <w:rPr>
          <w:rFonts w:ascii="新宋体" w:eastAsia="新宋体" w:hAnsi="新宋体" w:hint="eastAsia"/>
          <w:bCs/>
          <w:sz w:val="24"/>
        </w:rPr>
        <w:t>工程建设包括工程安装、调试、试运行、检测、验收，须自合同签订之日起</w:t>
      </w:r>
      <w:r w:rsidR="00280ECE">
        <w:rPr>
          <w:rFonts w:ascii="新宋体" w:eastAsia="新宋体" w:hAnsi="新宋体" w:hint="eastAsia"/>
          <w:bCs/>
          <w:sz w:val="24"/>
        </w:rPr>
        <w:t>120</w:t>
      </w:r>
      <w:r w:rsidRPr="00083A8F">
        <w:rPr>
          <w:rFonts w:ascii="新宋体" w:eastAsia="新宋体" w:hAnsi="新宋体" w:hint="eastAsia"/>
          <w:bCs/>
          <w:sz w:val="24"/>
        </w:rPr>
        <w:t>日历天内完成，每日施工时间上午8：00-12：00 ；下午14：30-18:00。</w:t>
      </w:r>
    </w:p>
    <w:p w:rsidR="0079238E" w:rsidRPr="00083A8F" w:rsidRDefault="0079238E" w:rsidP="0079238E">
      <w:pPr>
        <w:pStyle w:val="3"/>
        <w:spacing w:before="0" w:after="0" w:line="240" w:lineRule="auto"/>
        <w:jc w:val="left"/>
        <w:rPr>
          <w:rFonts w:ascii="新宋体" w:eastAsia="新宋体" w:hAnsi="新宋体"/>
          <w:sz w:val="24"/>
          <w:szCs w:val="24"/>
        </w:rPr>
      </w:pPr>
      <w:bookmarkStart w:id="6" w:name="_Toc458671344"/>
      <w:r w:rsidRPr="00083A8F">
        <w:rPr>
          <w:rFonts w:ascii="新宋体" w:eastAsia="新宋体" w:hAnsi="新宋体" w:hint="eastAsia"/>
          <w:sz w:val="24"/>
          <w:szCs w:val="24"/>
        </w:rPr>
        <w:t>5.2安装和调试</w:t>
      </w:r>
      <w:bookmarkEnd w:id="6"/>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5.2.1安装</w:t>
      </w:r>
    </w:p>
    <w:p w:rsidR="0079238E" w:rsidRPr="00083A8F" w:rsidRDefault="0079238E" w:rsidP="0079238E">
      <w:pPr>
        <w:numPr>
          <w:ilvl w:val="0"/>
          <w:numId w:val="13"/>
        </w:numPr>
        <w:rPr>
          <w:rFonts w:ascii="新宋体" w:eastAsia="新宋体" w:hAnsi="新宋体"/>
          <w:sz w:val="24"/>
        </w:rPr>
      </w:pPr>
      <w:r w:rsidRPr="00083A8F">
        <w:rPr>
          <w:rFonts w:ascii="新宋体" w:eastAsia="新宋体" w:hAnsi="新宋体" w:hint="eastAsia"/>
          <w:sz w:val="24"/>
        </w:rPr>
        <w:t>中标人在工作开始之前，必须办理妥当实施本工程所必须的一切许可证并提交招标人备案，否则招标人有权按照合同条款要求中标人暂停工程，直到本条内容被执行；</w:t>
      </w:r>
    </w:p>
    <w:p w:rsidR="0079238E" w:rsidRPr="00083A8F" w:rsidRDefault="0079238E" w:rsidP="0079238E">
      <w:pPr>
        <w:numPr>
          <w:ilvl w:val="0"/>
          <w:numId w:val="13"/>
        </w:numPr>
        <w:rPr>
          <w:rFonts w:ascii="新宋体" w:eastAsia="新宋体" w:hAnsi="新宋体"/>
          <w:sz w:val="24"/>
        </w:rPr>
      </w:pPr>
      <w:r w:rsidRPr="00083A8F">
        <w:rPr>
          <w:rFonts w:ascii="新宋体" w:eastAsia="新宋体" w:hAnsi="新宋体" w:hint="eastAsia"/>
          <w:sz w:val="24"/>
        </w:rPr>
        <w:lastRenderedPageBreak/>
        <w:t>在安装和变更等作业中，不得损坏或影响原有设备。中标人应在进入现场前10天通知招标人；</w:t>
      </w:r>
    </w:p>
    <w:p w:rsidR="0079238E" w:rsidRPr="00083A8F" w:rsidRDefault="0079238E" w:rsidP="0079238E">
      <w:pPr>
        <w:numPr>
          <w:ilvl w:val="0"/>
          <w:numId w:val="13"/>
        </w:numPr>
        <w:rPr>
          <w:rFonts w:ascii="新宋体" w:eastAsia="新宋体" w:hAnsi="新宋体"/>
          <w:sz w:val="24"/>
        </w:rPr>
      </w:pPr>
      <w:r w:rsidRPr="00083A8F">
        <w:rPr>
          <w:rFonts w:ascii="新宋体" w:eastAsia="新宋体" w:hAnsi="新宋体" w:hint="eastAsia"/>
          <w:sz w:val="24"/>
        </w:rPr>
        <w:t>中标人在现场应遵守《医院施工安全协议》。</w:t>
      </w:r>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5.2.2调试</w:t>
      </w:r>
    </w:p>
    <w:p w:rsidR="0079238E" w:rsidRPr="00083A8F" w:rsidRDefault="0079238E" w:rsidP="0079238E">
      <w:pPr>
        <w:numPr>
          <w:ilvl w:val="0"/>
          <w:numId w:val="14"/>
        </w:numPr>
        <w:rPr>
          <w:rFonts w:ascii="新宋体" w:eastAsia="新宋体" w:hAnsi="新宋体"/>
          <w:sz w:val="24"/>
        </w:rPr>
      </w:pPr>
      <w:r w:rsidRPr="00083A8F">
        <w:rPr>
          <w:rFonts w:ascii="新宋体" w:eastAsia="新宋体" w:hAnsi="新宋体" w:hint="eastAsia"/>
          <w:sz w:val="24"/>
        </w:rPr>
        <w:t xml:space="preserve">设备安装完后，中标人应按合同规定在招标人现场监督的条件下对系统和设备进行单项设备通电测试、单项设备功能测试、系统功能测试和系统运行测试等； </w:t>
      </w:r>
    </w:p>
    <w:p w:rsidR="0079238E" w:rsidRPr="00083A8F" w:rsidRDefault="0079238E" w:rsidP="0079238E">
      <w:pPr>
        <w:numPr>
          <w:ilvl w:val="0"/>
          <w:numId w:val="14"/>
        </w:numPr>
        <w:rPr>
          <w:rFonts w:ascii="新宋体" w:eastAsia="新宋体" w:hAnsi="新宋体"/>
          <w:sz w:val="24"/>
        </w:rPr>
      </w:pPr>
      <w:r w:rsidRPr="00083A8F">
        <w:rPr>
          <w:rFonts w:ascii="新宋体" w:eastAsia="新宋体" w:hAnsi="新宋体" w:hint="eastAsia"/>
          <w:sz w:val="24"/>
        </w:rPr>
        <w:t>中标人应提交详细的测试方案，如出现需要断电或可能影响医院正常业务的测试，需要得到招标人的批准。</w:t>
      </w:r>
    </w:p>
    <w:p w:rsidR="0079238E" w:rsidRPr="00083A8F" w:rsidRDefault="0079238E" w:rsidP="0079238E">
      <w:pPr>
        <w:pStyle w:val="3"/>
        <w:spacing w:before="0" w:after="0" w:line="240" w:lineRule="auto"/>
        <w:jc w:val="left"/>
        <w:rPr>
          <w:rFonts w:ascii="新宋体" w:eastAsia="新宋体" w:hAnsi="新宋体"/>
          <w:sz w:val="24"/>
          <w:szCs w:val="24"/>
        </w:rPr>
      </w:pPr>
      <w:bookmarkStart w:id="7" w:name="_Toc458671345"/>
      <w:r w:rsidRPr="00083A8F">
        <w:rPr>
          <w:rFonts w:ascii="新宋体" w:eastAsia="新宋体" w:hAnsi="新宋体" w:hint="eastAsia"/>
          <w:sz w:val="24"/>
          <w:szCs w:val="24"/>
        </w:rPr>
        <w:t>5.3试运行</w:t>
      </w:r>
      <w:bookmarkEnd w:id="7"/>
    </w:p>
    <w:p w:rsidR="0079238E" w:rsidRPr="00083A8F" w:rsidRDefault="0079238E" w:rsidP="0079238E">
      <w:pPr>
        <w:numPr>
          <w:ilvl w:val="0"/>
          <w:numId w:val="15"/>
        </w:numPr>
        <w:rPr>
          <w:rFonts w:ascii="新宋体" w:eastAsia="新宋体" w:hAnsi="新宋体"/>
          <w:sz w:val="24"/>
        </w:rPr>
      </w:pPr>
      <w:r w:rsidRPr="00083A8F">
        <w:rPr>
          <w:rFonts w:ascii="新宋体" w:eastAsia="新宋体" w:hAnsi="新宋体" w:hint="eastAsia"/>
          <w:sz w:val="24"/>
        </w:rPr>
        <w:t>中标人应与招标人协商，确定试运行时间，并按照合同条款和相关技术规范的规定进行系统的试运行；</w:t>
      </w:r>
    </w:p>
    <w:p w:rsidR="0079238E" w:rsidRPr="00083A8F" w:rsidRDefault="0079238E" w:rsidP="0079238E">
      <w:pPr>
        <w:numPr>
          <w:ilvl w:val="0"/>
          <w:numId w:val="15"/>
        </w:numPr>
        <w:rPr>
          <w:rFonts w:ascii="新宋体" w:eastAsia="新宋体" w:hAnsi="新宋体"/>
          <w:sz w:val="24"/>
        </w:rPr>
      </w:pPr>
      <w:r w:rsidRPr="00083A8F">
        <w:rPr>
          <w:rFonts w:ascii="新宋体" w:eastAsia="新宋体" w:hAnsi="新宋体" w:hint="eastAsia"/>
          <w:sz w:val="24"/>
        </w:rPr>
        <w:t>试运行时间为连续</w:t>
      </w:r>
      <w:r w:rsidR="00207CA6">
        <w:rPr>
          <w:rFonts w:ascii="新宋体" w:eastAsia="新宋体" w:hAnsi="新宋体" w:hint="eastAsia"/>
          <w:sz w:val="24"/>
        </w:rPr>
        <w:t>1</w:t>
      </w:r>
      <w:r w:rsidRPr="00083A8F">
        <w:rPr>
          <w:rFonts w:ascii="新宋体" w:eastAsia="新宋体" w:hAnsi="新宋体" w:hint="eastAsia"/>
          <w:sz w:val="24"/>
        </w:rPr>
        <w:t>个月。在试运行和完工验收期间，中标人应对系统和所有设备负全部责任。在此期间，中标人必须保障任何缺陷在</w:t>
      </w:r>
      <w:r w:rsidR="00207CA6">
        <w:rPr>
          <w:rFonts w:ascii="新宋体" w:eastAsia="新宋体" w:hAnsi="新宋体" w:hint="eastAsia"/>
          <w:sz w:val="24"/>
        </w:rPr>
        <w:t>1</w:t>
      </w:r>
      <w:r w:rsidRPr="00083A8F">
        <w:rPr>
          <w:rFonts w:ascii="新宋体" w:eastAsia="新宋体" w:hAnsi="新宋体" w:hint="eastAsia"/>
          <w:sz w:val="24"/>
        </w:rPr>
        <w:t>个日历日之内修复，故障部件须在</w:t>
      </w:r>
      <w:r w:rsidR="00207CA6">
        <w:rPr>
          <w:rFonts w:ascii="新宋体" w:eastAsia="新宋体" w:hAnsi="新宋体" w:hint="eastAsia"/>
          <w:sz w:val="24"/>
        </w:rPr>
        <w:t>1</w:t>
      </w:r>
      <w:r w:rsidRPr="00083A8F">
        <w:rPr>
          <w:rFonts w:ascii="新宋体" w:eastAsia="新宋体" w:hAnsi="新宋体" w:hint="eastAsia"/>
          <w:sz w:val="24"/>
        </w:rPr>
        <w:t>小时内修复。如果系统试运行</w:t>
      </w:r>
      <w:r w:rsidR="00207CA6">
        <w:rPr>
          <w:rFonts w:ascii="新宋体" w:eastAsia="新宋体" w:hAnsi="新宋体" w:hint="eastAsia"/>
          <w:sz w:val="24"/>
        </w:rPr>
        <w:t>1</w:t>
      </w:r>
      <w:r w:rsidRPr="00083A8F">
        <w:rPr>
          <w:rFonts w:ascii="新宋体" w:eastAsia="新宋体" w:hAnsi="新宋体" w:hint="eastAsia"/>
          <w:sz w:val="24"/>
        </w:rPr>
        <w:t>个月达不到规范指标要求，则应在修复之后由双方重新确定再一次连续试运行开始日期。</w:t>
      </w:r>
    </w:p>
    <w:p w:rsidR="0079238E" w:rsidRPr="00083A8F" w:rsidRDefault="0079238E" w:rsidP="0079238E">
      <w:pPr>
        <w:pStyle w:val="3"/>
        <w:spacing w:before="0" w:after="0" w:line="240" w:lineRule="auto"/>
        <w:jc w:val="left"/>
        <w:rPr>
          <w:rFonts w:ascii="新宋体" w:eastAsia="新宋体" w:hAnsi="新宋体"/>
          <w:sz w:val="24"/>
          <w:szCs w:val="24"/>
        </w:rPr>
      </w:pPr>
      <w:bookmarkStart w:id="8" w:name="_Toc458671346"/>
      <w:r w:rsidRPr="00083A8F">
        <w:rPr>
          <w:rFonts w:ascii="新宋体" w:eastAsia="新宋体" w:hAnsi="新宋体" w:hint="eastAsia"/>
          <w:sz w:val="24"/>
          <w:szCs w:val="24"/>
        </w:rPr>
        <w:t>5.4验收</w:t>
      </w:r>
      <w:bookmarkEnd w:id="8"/>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5.4.1设备到货验收</w:t>
      </w:r>
    </w:p>
    <w:p w:rsidR="0079238E" w:rsidRPr="00083A8F" w:rsidRDefault="0079238E" w:rsidP="0079238E">
      <w:pPr>
        <w:numPr>
          <w:ilvl w:val="0"/>
          <w:numId w:val="17"/>
        </w:numPr>
        <w:rPr>
          <w:rFonts w:ascii="新宋体" w:eastAsia="新宋体" w:hAnsi="新宋体"/>
          <w:sz w:val="24"/>
        </w:rPr>
      </w:pPr>
      <w:r w:rsidRPr="00083A8F">
        <w:rPr>
          <w:rFonts w:ascii="新宋体" w:eastAsia="新宋体" w:hAnsi="新宋体" w:hint="eastAsia"/>
          <w:sz w:val="24"/>
        </w:rPr>
        <w:t>设备到货后，由中标人提出申请，招标人组织人员参加验货。</w:t>
      </w:r>
    </w:p>
    <w:p w:rsidR="0079238E" w:rsidRPr="00083A8F" w:rsidRDefault="0079238E" w:rsidP="0079238E">
      <w:pPr>
        <w:numPr>
          <w:ilvl w:val="0"/>
          <w:numId w:val="17"/>
        </w:numPr>
        <w:rPr>
          <w:rFonts w:ascii="新宋体" w:eastAsia="新宋体" w:hAnsi="新宋体"/>
          <w:sz w:val="24"/>
        </w:rPr>
      </w:pPr>
      <w:r w:rsidRPr="00083A8F">
        <w:rPr>
          <w:rFonts w:ascii="新宋体" w:eastAsia="新宋体" w:hAnsi="新宋体" w:hint="eastAsia"/>
          <w:sz w:val="24"/>
        </w:rPr>
        <w:t>设备到货验收前，中标人应提供材料设备清单、设备原厂证明、产品合格证、材料自检证明、报关单（进口设备）等资料。</w:t>
      </w:r>
    </w:p>
    <w:p w:rsidR="0079238E" w:rsidRPr="00083A8F" w:rsidRDefault="0079238E" w:rsidP="0079238E">
      <w:pPr>
        <w:numPr>
          <w:ilvl w:val="0"/>
          <w:numId w:val="17"/>
        </w:numPr>
        <w:rPr>
          <w:rFonts w:ascii="新宋体" w:eastAsia="新宋体" w:hAnsi="新宋体"/>
          <w:sz w:val="24"/>
        </w:rPr>
      </w:pPr>
      <w:r w:rsidRPr="00083A8F">
        <w:rPr>
          <w:rFonts w:ascii="新宋体" w:eastAsia="新宋体" w:hAnsi="新宋体" w:hint="eastAsia"/>
          <w:sz w:val="24"/>
        </w:rPr>
        <w:t>工程完工后，需通过安全技术防范工程检测单位(第三方检测机构)对工程进行检测。</w:t>
      </w:r>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5.4.2竣工验收</w:t>
      </w:r>
    </w:p>
    <w:p w:rsidR="0079238E" w:rsidRPr="00083A8F" w:rsidRDefault="0079238E" w:rsidP="0079238E">
      <w:pPr>
        <w:numPr>
          <w:ilvl w:val="0"/>
          <w:numId w:val="18"/>
        </w:numPr>
        <w:rPr>
          <w:rFonts w:ascii="新宋体" w:eastAsia="新宋体" w:hAnsi="新宋体"/>
          <w:sz w:val="24"/>
        </w:rPr>
      </w:pPr>
      <w:r w:rsidRPr="00083A8F">
        <w:rPr>
          <w:rFonts w:ascii="新宋体" w:eastAsia="新宋体" w:hAnsi="新宋体" w:hint="eastAsia"/>
          <w:sz w:val="24"/>
        </w:rPr>
        <w:t>系统通过试运行后，</w:t>
      </w:r>
      <w:r w:rsidRPr="00083A8F">
        <w:rPr>
          <w:rFonts w:ascii="新宋体" w:eastAsia="新宋体" w:hAnsi="新宋体" w:cs="宋体"/>
          <w:kern w:val="0"/>
          <w:sz w:val="24"/>
        </w:rPr>
        <w:t>根据</w:t>
      </w:r>
      <w:r w:rsidRPr="00083A8F">
        <w:rPr>
          <w:rFonts w:ascii="新宋体" w:eastAsia="新宋体" w:hAnsi="新宋体" w:cs="宋体" w:hint="eastAsia"/>
          <w:kern w:val="0"/>
          <w:sz w:val="24"/>
        </w:rPr>
        <w:t>用户需求进行验收；</w:t>
      </w:r>
    </w:p>
    <w:p w:rsidR="0079238E" w:rsidRPr="00083A8F" w:rsidRDefault="0079238E" w:rsidP="0079238E">
      <w:pPr>
        <w:numPr>
          <w:ilvl w:val="0"/>
          <w:numId w:val="18"/>
        </w:numPr>
        <w:rPr>
          <w:rFonts w:ascii="新宋体" w:eastAsia="新宋体" w:hAnsi="新宋体"/>
          <w:sz w:val="24"/>
        </w:rPr>
      </w:pPr>
      <w:r w:rsidRPr="00083A8F">
        <w:rPr>
          <w:rFonts w:ascii="新宋体" w:eastAsia="新宋体" w:hAnsi="新宋体" w:hint="eastAsia"/>
          <w:sz w:val="24"/>
        </w:rPr>
        <w:t>系统的竣工验收由中标人申请，招标人同意后，双方派人参加竣工验收。</w:t>
      </w:r>
    </w:p>
    <w:p w:rsidR="0079238E" w:rsidRPr="00083A8F" w:rsidRDefault="0079238E" w:rsidP="0079238E">
      <w:pPr>
        <w:numPr>
          <w:ilvl w:val="0"/>
          <w:numId w:val="18"/>
        </w:numPr>
        <w:rPr>
          <w:rFonts w:ascii="新宋体" w:eastAsia="新宋体" w:hAnsi="新宋体"/>
          <w:sz w:val="24"/>
        </w:rPr>
      </w:pPr>
      <w:r w:rsidRPr="00083A8F">
        <w:rPr>
          <w:rFonts w:ascii="新宋体" w:eastAsia="新宋体" w:hAnsi="新宋体" w:hint="eastAsia"/>
          <w:sz w:val="24"/>
        </w:rPr>
        <w:t>中标后提供施工图、竣工验收后提供竣工图（包括平面图、系统图、原理图等），包括对应的可编辑的CAD电子文件。</w:t>
      </w:r>
    </w:p>
    <w:p w:rsidR="0079238E" w:rsidRPr="00083A8F" w:rsidRDefault="0079238E" w:rsidP="0079238E">
      <w:pPr>
        <w:ind w:left="420"/>
        <w:rPr>
          <w:rFonts w:ascii="新宋体" w:eastAsia="新宋体" w:hAnsi="新宋体"/>
          <w:sz w:val="24"/>
        </w:rPr>
      </w:pPr>
    </w:p>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bookmarkStart w:id="9" w:name="_Toc458671347"/>
      <w:r w:rsidRPr="00083A8F">
        <w:rPr>
          <w:rFonts w:ascii="新宋体" w:eastAsia="新宋体" w:hAnsi="新宋体" w:hint="eastAsia"/>
          <w:sz w:val="24"/>
          <w:szCs w:val="24"/>
        </w:rPr>
        <w:t>售后服务要求</w:t>
      </w:r>
      <w:bookmarkEnd w:id="9"/>
    </w:p>
    <w:p w:rsidR="0079238E" w:rsidRPr="00083A8F" w:rsidRDefault="0079238E" w:rsidP="009530B6">
      <w:pPr>
        <w:ind w:firstLine="420"/>
        <w:rPr>
          <w:rFonts w:ascii="新宋体" w:eastAsia="新宋体" w:hAnsi="新宋体"/>
          <w:sz w:val="24"/>
        </w:rPr>
      </w:pPr>
      <w:r w:rsidRPr="00083A8F">
        <w:rPr>
          <w:rFonts w:ascii="新宋体" w:eastAsia="新宋体" w:hAnsi="新宋体" w:hint="eastAsia"/>
          <w:sz w:val="24"/>
        </w:rPr>
        <w:t>工程质量保修期：工程竣工验收（或通过有关部门验收）合格之日起不低于</w:t>
      </w:r>
      <w:r w:rsidR="00B40059">
        <w:rPr>
          <w:rFonts w:ascii="新宋体" w:eastAsia="新宋体" w:hAnsi="新宋体" w:hint="eastAsia"/>
          <w:sz w:val="24"/>
        </w:rPr>
        <w:t>两</w:t>
      </w:r>
      <w:r w:rsidRPr="00083A8F">
        <w:rPr>
          <w:rFonts w:ascii="新宋体" w:eastAsia="新宋体" w:hAnsi="新宋体" w:hint="eastAsia"/>
          <w:sz w:val="24"/>
        </w:rPr>
        <w:t>年。保修期内出现系统故障、产品质量、安装等问题，由中标人负责包修、包换或包退，并承担因此而产生的一切费用。中标人应在收到招标人通知后</w:t>
      </w:r>
      <w:r w:rsidR="00207CA6">
        <w:rPr>
          <w:rFonts w:ascii="新宋体" w:eastAsia="新宋体" w:hAnsi="新宋体" w:hint="eastAsia"/>
          <w:sz w:val="24"/>
        </w:rPr>
        <w:t>1</w:t>
      </w:r>
      <w:r w:rsidRPr="00083A8F">
        <w:rPr>
          <w:rFonts w:ascii="新宋体" w:eastAsia="新宋体" w:hAnsi="新宋体" w:hint="eastAsia"/>
          <w:sz w:val="24"/>
        </w:rPr>
        <w:t>小时内必须派人到现场并解决故障，中标人不在约定期限内派人保修，招标人可指派第三方保修，维修费由中标人承担，同时追究中标人违约责任。</w:t>
      </w:r>
    </w:p>
    <w:p w:rsidR="0079238E" w:rsidRPr="00083A8F" w:rsidRDefault="0079238E" w:rsidP="0079238E">
      <w:pPr>
        <w:shd w:val="clear" w:color="auto" w:fill="FFFFFF"/>
        <w:snapToGrid w:val="0"/>
        <w:ind w:left="420"/>
        <w:rPr>
          <w:rFonts w:ascii="新宋体" w:eastAsia="新宋体" w:hAnsi="新宋体"/>
          <w:sz w:val="24"/>
        </w:rPr>
      </w:pPr>
    </w:p>
    <w:p w:rsidR="0079238E" w:rsidRPr="00083A8F" w:rsidRDefault="0079238E" w:rsidP="0079238E">
      <w:pPr>
        <w:rPr>
          <w:rFonts w:ascii="新宋体" w:eastAsia="新宋体" w:hAnsi="新宋体"/>
          <w:sz w:val="24"/>
        </w:rPr>
      </w:pPr>
    </w:p>
    <w:p w:rsidR="0079238E" w:rsidRPr="00083A8F" w:rsidRDefault="0079238E" w:rsidP="0079238E">
      <w:pPr>
        <w:widowControl/>
        <w:adjustRightInd w:val="0"/>
        <w:snapToGrid w:val="0"/>
        <w:rPr>
          <w:rFonts w:ascii="新宋体" w:eastAsia="新宋体" w:hAnsi="新宋体"/>
          <w:b/>
          <w:sz w:val="24"/>
        </w:rPr>
      </w:pPr>
      <w:r w:rsidRPr="00083A8F">
        <w:rPr>
          <w:rFonts w:ascii="新宋体" w:eastAsia="新宋体" w:hAnsi="新宋体" w:hint="eastAsia"/>
          <w:b/>
          <w:sz w:val="24"/>
        </w:rPr>
        <w:t>说明：标注“★”的条款为评标时重要条款不允许偏离，不满足者将作为无效投标。</w:t>
      </w:r>
    </w:p>
    <w:p w:rsidR="0079238E" w:rsidRPr="00083A8F" w:rsidRDefault="0079238E" w:rsidP="0079238E">
      <w:pPr>
        <w:widowControl/>
        <w:adjustRightInd w:val="0"/>
        <w:snapToGrid w:val="0"/>
        <w:rPr>
          <w:rFonts w:ascii="新宋体" w:eastAsia="新宋体" w:hAnsi="新宋体"/>
          <w:b/>
          <w:sz w:val="24"/>
        </w:rPr>
      </w:pPr>
      <w:r w:rsidRPr="00083A8F">
        <w:rPr>
          <w:rFonts w:ascii="新宋体" w:eastAsia="新宋体" w:hAnsi="新宋体" w:hint="eastAsia"/>
          <w:b/>
          <w:sz w:val="24"/>
        </w:rPr>
        <w:t xml:space="preserve">      标注“▲”的条款为评标时重要评分指标，不满足者将会被严重扣分，不作为无效投标条款。</w:t>
      </w:r>
    </w:p>
    <w:p w:rsidR="0079238E" w:rsidRPr="00083A8F" w:rsidRDefault="0079238E" w:rsidP="0079238E">
      <w:pPr>
        <w:jc w:val="center"/>
        <w:rPr>
          <w:rFonts w:ascii="新宋体" w:eastAsia="新宋体" w:hAnsi="新宋体"/>
          <w:sz w:val="24"/>
        </w:rPr>
      </w:pPr>
    </w:p>
    <w:p w:rsidR="003C4ACC" w:rsidRDefault="003C4ACC">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Pr="00083A8F" w:rsidRDefault="006E7888">
      <w:pPr>
        <w:rPr>
          <w:rFonts w:ascii="新宋体" w:eastAsia="新宋体" w:hAnsi="新宋体"/>
          <w:sz w:val="24"/>
        </w:rPr>
      </w:pPr>
    </w:p>
    <w:sectPr w:rsidR="006E7888" w:rsidRPr="00083A8F" w:rsidSect="00645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CE" w:rsidRDefault="007836CE" w:rsidP="00950E57">
      <w:r>
        <w:separator/>
      </w:r>
    </w:p>
  </w:endnote>
  <w:endnote w:type="continuationSeparator" w:id="0">
    <w:p w:rsidR="007836CE" w:rsidRDefault="007836CE" w:rsidP="0095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sto MT">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CE" w:rsidRDefault="007836CE" w:rsidP="00950E57">
      <w:r>
        <w:separator/>
      </w:r>
    </w:p>
  </w:footnote>
  <w:footnote w:type="continuationSeparator" w:id="0">
    <w:p w:rsidR="007836CE" w:rsidRDefault="007836CE" w:rsidP="00950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F5D39"/>
    <w:multiLevelType w:val="singleLevel"/>
    <w:tmpl w:val="966F5D39"/>
    <w:lvl w:ilvl="0">
      <w:start w:val="1"/>
      <w:numFmt w:val="chineseCounting"/>
      <w:suff w:val="nothing"/>
      <w:lvlText w:val="%1、"/>
      <w:lvlJc w:val="left"/>
      <w:rPr>
        <w:rFonts w:hint="eastAsia"/>
      </w:rPr>
    </w:lvl>
  </w:abstractNum>
  <w:abstractNum w:abstractNumId="1">
    <w:nsid w:val="075A293F"/>
    <w:multiLevelType w:val="multilevel"/>
    <w:tmpl w:val="075A293F"/>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2">
    <w:nsid w:val="10C92486"/>
    <w:multiLevelType w:val="multilevel"/>
    <w:tmpl w:val="10C92486"/>
    <w:lvl w:ilvl="0">
      <w:start w:val="1"/>
      <w:numFmt w:val="decimal"/>
      <w:lvlText w:val="%1"/>
      <w:lvlJc w:val="left"/>
      <w:pPr>
        <w:ind w:left="425" w:hanging="425"/>
      </w:pPr>
      <w:rPr>
        <w:rFonts w:hint="eastAsia"/>
      </w:rPr>
    </w:lvl>
    <w:lvl w:ilvl="1">
      <w:start w:val="1"/>
      <w:numFmt w:val="decimal"/>
      <w:lvlText w:val="9.1.4.%2."/>
      <w:lvlJc w:val="left"/>
      <w:pPr>
        <w:ind w:left="992" w:hanging="567"/>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lvlText w:val="9.1.3.3.%3"/>
      <w:lvlJc w:val="left"/>
      <w:pPr>
        <w:ind w:left="567" w:hanging="567"/>
      </w:pPr>
      <w:rPr>
        <w:rFonts w:ascii="新宋体" w:eastAsia="新宋体" w:hAnsi="新宋体"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5760A12"/>
    <w:multiLevelType w:val="multilevel"/>
    <w:tmpl w:val="15760A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672370"/>
    <w:multiLevelType w:val="multilevel"/>
    <w:tmpl w:val="1D6723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8512CE"/>
    <w:multiLevelType w:val="multilevel"/>
    <w:tmpl w:val="218512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9042E30"/>
    <w:multiLevelType w:val="multilevel"/>
    <w:tmpl w:val="29042E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9282D38"/>
    <w:multiLevelType w:val="multilevel"/>
    <w:tmpl w:val="29282D38"/>
    <w:lvl w:ilvl="0">
      <w:start w:val="1"/>
      <w:numFmt w:val="decimal"/>
      <w:lvlText w:val="9.1.4.%1."/>
      <w:lvlJc w:val="left"/>
      <w:pPr>
        <w:ind w:left="840" w:hanging="420"/>
      </w:pPr>
      <w:rPr>
        <w:rFonts w:ascii="新宋体" w:eastAsia="新宋体" w:hAnsi="新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C341215"/>
    <w:multiLevelType w:val="multilevel"/>
    <w:tmpl w:val="2C341215"/>
    <w:lvl w:ilvl="0">
      <w:start w:val="1"/>
      <w:numFmt w:val="decimal"/>
      <w:lvlText w:val="9.1.%1."/>
      <w:lvlJc w:val="left"/>
      <w:pPr>
        <w:ind w:left="420" w:hanging="420"/>
      </w:pPr>
      <w:rPr>
        <w:rFonts w:ascii="新宋体" w:eastAsia="新宋体" w:hAnsi="新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E900E71"/>
    <w:multiLevelType w:val="multilevel"/>
    <w:tmpl w:val="2E900E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957FA8"/>
    <w:multiLevelType w:val="multilevel"/>
    <w:tmpl w:val="2F621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7961A30"/>
    <w:multiLevelType w:val="hybridMultilevel"/>
    <w:tmpl w:val="DE8E6D18"/>
    <w:lvl w:ilvl="0" w:tplc="BEDA5D7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8C5875"/>
    <w:multiLevelType w:val="multilevel"/>
    <w:tmpl w:val="488C5875"/>
    <w:lvl w:ilvl="0">
      <w:start w:val="1"/>
      <w:numFmt w:val="decimal"/>
      <w:lvlText w:val="9.1.7.%1."/>
      <w:lvlJc w:val="left"/>
      <w:pPr>
        <w:ind w:left="420" w:hanging="420"/>
      </w:pPr>
      <w:rPr>
        <w:rFonts w:ascii="新宋体" w:eastAsia="新宋体" w:hAnsi="新宋体"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2300DD"/>
    <w:multiLevelType w:val="multilevel"/>
    <w:tmpl w:val="4D2300DD"/>
    <w:lvl w:ilvl="0">
      <w:start w:val="1"/>
      <w:numFmt w:val="decimal"/>
      <w:lvlText w:val="10.%1."/>
      <w:lvlJc w:val="left"/>
      <w:pPr>
        <w:ind w:left="840" w:hanging="420"/>
      </w:pPr>
      <w:rPr>
        <w:rFonts w:ascii="新宋体" w:eastAsia="新宋体" w:hAnsi="新宋体" w:hint="eastAsia"/>
        <w:b/>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2CD6CE1"/>
    <w:multiLevelType w:val="multilevel"/>
    <w:tmpl w:val="52CD6CE1"/>
    <w:lvl w:ilvl="0">
      <w:start w:val="1"/>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52CD6D1C"/>
    <w:multiLevelType w:val="multilevel"/>
    <w:tmpl w:val="52CD6D1C"/>
    <w:lvl w:ilvl="0">
      <w:start w:val="3"/>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52CD6D98"/>
    <w:multiLevelType w:val="multilevel"/>
    <w:tmpl w:val="52CD6D98"/>
    <w:lvl w:ilvl="0">
      <w:start w:val="2"/>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52CD7221"/>
    <w:multiLevelType w:val="multilevel"/>
    <w:tmpl w:val="52CD7221"/>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52CD726B"/>
    <w:multiLevelType w:val="multilevel"/>
    <w:tmpl w:val="52CD726B"/>
    <w:lvl w:ilvl="0">
      <w:start w:val="5"/>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52CD72B8"/>
    <w:multiLevelType w:val="multilevel"/>
    <w:tmpl w:val="52CD72B8"/>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52CD79AA"/>
    <w:multiLevelType w:val="multilevel"/>
    <w:tmpl w:val="52CD79AA"/>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52CE44CA"/>
    <w:multiLevelType w:val="multilevel"/>
    <w:tmpl w:val="52CE44CA"/>
    <w:lvl w:ilvl="0">
      <w:start w:val="6"/>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53E5398E"/>
    <w:multiLevelType w:val="multilevel"/>
    <w:tmpl w:val="53E5398E"/>
    <w:lvl w:ilvl="0">
      <w:start w:val="1"/>
      <w:numFmt w:val="decimal"/>
      <w:pStyle w:val="a"/>
      <w:lvlText w:val="9.2.%1."/>
      <w:lvlJc w:val="left"/>
      <w:pPr>
        <w:ind w:left="84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4A872FD"/>
    <w:multiLevelType w:val="multilevel"/>
    <w:tmpl w:val="54A872F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6D47623"/>
    <w:multiLevelType w:val="singleLevel"/>
    <w:tmpl w:val="56D47623"/>
    <w:lvl w:ilvl="0">
      <w:start w:val="2"/>
      <w:numFmt w:val="chineseCounting"/>
      <w:suff w:val="nothing"/>
      <w:lvlText w:val="%1、"/>
      <w:lvlJc w:val="left"/>
    </w:lvl>
  </w:abstractNum>
  <w:abstractNum w:abstractNumId="26">
    <w:nsid w:val="56D47798"/>
    <w:multiLevelType w:val="singleLevel"/>
    <w:tmpl w:val="56D47798"/>
    <w:lvl w:ilvl="0">
      <w:start w:val="1"/>
      <w:numFmt w:val="decimal"/>
      <w:suff w:val="nothing"/>
      <w:lvlText w:val="%1、"/>
      <w:lvlJc w:val="left"/>
    </w:lvl>
  </w:abstractNum>
  <w:abstractNum w:abstractNumId="27">
    <w:nsid w:val="59096DAB"/>
    <w:multiLevelType w:val="multilevel"/>
    <w:tmpl w:val="59096DAB"/>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B4E03D7"/>
    <w:multiLevelType w:val="multilevel"/>
    <w:tmpl w:val="5B4E03D7"/>
    <w:lvl w:ilvl="0">
      <w:start w:val="1"/>
      <w:numFmt w:val="decimal"/>
      <w:lvlText w:val="9.1.5.%1."/>
      <w:lvlJc w:val="left"/>
      <w:pPr>
        <w:ind w:left="420" w:hanging="420"/>
      </w:pPr>
      <w:rPr>
        <w:rFonts w:ascii="新宋体" w:eastAsia="新宋体" w:hAnsi="新宋体"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D97255D"/>
    <w:multiLevelType w:val="multilevel"/>
    <w:tmpl w:val="5D97255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5C573D7"/>
    <w:multiLevelType w:val="multilevel"/>
    <w:tmpl w:val="2F621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C0B3D59"/>
    <w:multiLevelType w:val="multilevel"/>
    <w:tmpl w:val="6C0B3D59"/>
    <w:lvl w:ilvl="0">
      <w:start w:val="1"/>
      <w:numFmt w:val="decimal"/>
      <w:lvlText w:val="9.2.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3D5554"/>
    <w:multiLevelType w:val="singleLevel"/>
    <w:tmpl w:val="6C3D5554"/>
    <w:lvl w:ilvl="0">
      <w:start w:val="1"/>
      <w:numFmt w:val="decimal"/>
      <w:lvlText w:val="%1."/>
      <w:lvlJc w:val="left"/>
      <w:pPr>
        <w:tabs>
          <w:tab w:val="left" w:pos="312"/>
        </w:tabs>
      </w:pPr>
    </w:lvl>
  </w:abstractNum>
  <w:abstractNum w:abstractNumId="34">
    <w:nsid w:val="6E2C69D1"/>
    <w:multiLevelType w:val="multilevel"/>
    <w:tmpl w:val="6E2C69D1"/>
    <w:lvl w:ilvl="0">
      <w:start w:val="1"/>
      <w:numFmt w:val="decimal"/>
      <w:lvlText w:val="9.1.5.2.%1."/>
      <w:lvlJc w:val="left"/>
      <w:pPr>
        <w:ind w:left="840" w:hanging="420"/>
      </w:pPr>
      <w:rPr>
        <w:rFonts w:ascii="新宋体" w:eastAsia="新宋体" w:hAnsi="新宋体"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70B52410"/>
    <w:multiLevelType w:val="multilevel"/>
    <w:tmpl w:val="70B524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1D95D1F"/>
    <w:multiLevelType w:val="multilevel"/>
    <w:tmpl w:val="71D95D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4D67FEC"/>
    <w:multiLevelType w:val="multilevel"/>
    <w:tmpl w:val="74D67F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F0A78BB"/>
    <w:multiLevelType w:val="multilevel"/>
    <w:tmpl w:val="7F0A78BB"/>
    <w:lvl w:ilvl="0">
      <w:start w:val="1"/>
      <w:numFmt w:val="decimal"/>
      <w:lvlText w:val="9.1.5.4.%1."/>
      <w:lvlJc w:val="left"/>
      <w:pPr>
        <w:ind w:left="420" w:hanging="420"/>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5"/>
  </w:num>
  <w:num w:numId="4">
    <w:abstractNumId w:val="24"/>
  </w:num>
  <w:num w:numId="5">
    <w:abstractNumId w:val="30"/>
  </w:num>
  <w:num w:numId="6">
    <w:abstractNumId w:val="23"/>
  </w:num>
  <w:num w:numId="7">
    <w:abstractNumId w:val="29"/>
  </w:num>
  <w:num w:numId="8">
    <w:abstractNumId w:val="9"/>
  </w:num>
  <w:num w:numId="9">
    <w:abstractNumId w:val="3"/>
  </w:num>
  <w:num w:numId="10">
    <w:abstractNumId w:val="2"/>
  </w:num>
  <w:num w:numId="11">
    <w:abstractNumId w:val="28"/>
  </w:num>
  <w:num w:numId="12">
    <w:abstractNumId w:val="34"/>
  </w:num>
  <w:num w:numId="13">
    <w:abstractNumId w:val="36"/>
  </w:num>
  <w:num w:numId="14">
    <w:abstractNumId w:val="35"/>
  </w:num>
  <w:num w:numId="15">
    <w:abstractNumId w:val="38"/>
  </w:num>
  <w:num w:numId="16">
    <w:abstractNumId w:val="39"/>
  </w:num>
  <w:num w:numId="17">
    <w:abstractNumId w:val="7"/>
  </w:num>
  <w:num w:numId="18">
    <w:abstractNumId w:val="4"/>
  </w:num>
  <w:num w:numId="19">
    <w:abstractNumId w:val="32"/>
  </w:num>
  <w:num w:numId="20">
    <w:abstractNumId w:val="13"/>
  </w:num>
  <w:num w:numId="21">
    <w:abstractNumId w:val="6"/>
  </w:num>
  <w:num w:numId="22">
    <w:abstractNumId w:val="10"/>
  </w:num>
  <w:num w:numId="23">
    <w:abstractNumId w:val="1"/>
  </w:num>
  <w:num w:numId="24">
    <w:abstractNumId w:val="14"/>
  </w:num>
  <w:num w:numId="25">
    <w:abstractNumId w:val="15"/>
  </w:num>
  <w:num w:numId="26">
    <w:abstractNumId w:val="16"/>
  </w:num>
  <w:num w:numId="27">
    <w:abstractNumId w:val="18"/>
  </w:num>
  <w:num w:numId="28">
    <w:abstractNumId w:val="17"/>
  </w:num>
  <w:num w:numId="29">
    <w:abstractNumId w:val="19"/>
  </w:num>
  <w:num w:numId="30">
    <w:abstractNumId w:val="20"/>
  </w:num>
  <w:num w:numId="31">
    <w:abstractNumId w:val="22"/>
  </w:num>
  <w:num w:numId="32">
    <w:abstractNumId w:val="21"/>
  </w:num>
  <w:num w:numId="33">
    <w:abstractNumId w:val="25"/>
  </w:num>
  <w:num w:numId="34">
    <w:abstractNumId w:val="2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1"/>
  </w:num>
  <w:num w:numId="38">
    <w:abstractNumId w:val="0"/>
  </w:num>
  <w:num w:numId="39">
    <w:abstractNumId w:val="3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38E"/>
    <w:rsid w:val="00023E0E"/>
    <w:rsid w:val="00083A8F"/>
    <w:rsid w:val="00091B80"/>
    <w:rsid w:val="000A739E"/>
    <w:rsid w:val="000E11EC"/>
    <w:rsid w:val="00102B72"/>
    <w:rsid w:val="00110482"/>
    <w:rsid w:val="001157B9"/>
    <w:rsid w:val="00171FBF"/>
    <w:rsid w:val="001C0D95"/>
    <w:rsid w:val="00207CA6"/>
    <w:rsid w:val="00225407"/>
    <w:rsid w:val="002346B0"/>
    <w:rsid w:val="00280ECE"/>
    <w:rsid w:val="00375ECB"/>
    <w:rsid w:val="00376621"/>
    <w:rsid w:val="003C41F0"/>
    <w:rsid w:val="003C4ACC"/>
    <w:rsid w:val="003C77D8"/>
    <w:rsid w:val="003F3F9C"/>
    <w:rsid w:val="00431BD9"/>
    <w:rsid w:val="004D0EE1"/>
    <w:rsid w:val="00521A80"/>
    <w:rsid w:val="00546296"/>
    <w:rsid w:val="00567166"/>
    <w:rsid w:val="005B40BD"/>
    <w:rsid w:val="005D5C94"/>
    <w:rsid w:val="005F4D8E"/>
    <w:rsid w:val="00606B31"/>
    <w:rsid w:val="00645EE6"/>
    <w:rsid w:val="00680226"/>
    <w:rsid w:val="006E19A6"/>
    <w:rsid w:val="006E7888"/>
    <w:rsid w:val="007242A9"/>
    <w:rsid w:val="007836CE"/>
    <w:rsid w:val="0079238E"/>
    <w:rsid w:val="007A79B4"/>
    <w:rsid w:val="007C0ECA"/>
    <w:rsid w:val="007D438A"/>
    <w:rsid w:val="007E6200"/>
    <w:rsid w:val="008371D3"/>
    <w:rsid w:val="00870FE3"/>
    <w:rsid w:val="008B4D83"/>
    <w:rsid w:val="00905838"/>
    <w:rsid w:val="009114D9"/>
    <w:rsid w:val="0092779C"/>
    <w:rsid w:val="00950E57"/>
    <w:rsid w:val="009530B6"/>
    <w:rsid w:val="00954989"/>
    <w:rsid w:val="00955F6A"/>
    <w:rsid w:val="00986C44"/>
    <w:rsid w:val="009A789A"/>
    <w:rsid w:val="009D454D"/>
    <w:rsid w:val="00A01541"/>
    <w:rsid w:val="00AB7F58"/>
    <w:rsid w:val="00AC0820"/>
    <w:rsid w:val="00AE0091"/>
    <w:rsid w:val="00B33D39"/>
    <w:rsid w:val="00B40059"/>
    <w:rsid w:val="00B57EDF"/>
    <w:rsid w:val="00BB1C9E"/>
    <w:rsid w:val="00C05853"/>
    <w:rsid w:val="00C47744"/>
    <w:rsid w:val="00C910D5"/>
    <w:rsid w:val="00CB4CE4"/>
    <w:rsid w:val="00CD0476"/>
    <w:rsid w:val="00CF06EA"/>
    <w:rsid w:val="00D311C6"/>
    <w:rsid w:val="00D765C3"/>
    <w:rsid w:val="00DD48E2"/>
    <w:rsid w:val="00DD5B7B"/>
    <w:rsid w:val="00DE425F"/>
    <w:rsid w:val="00E30523"/>
    <w:rsid w:val="00E55B99"/>
    <w:rsid w:val="00E67DF1"/>
    <w:rsid w:val="00ED370E"/>
    <w:rsid w:val="00EF10B4"/>
    <w:rsid w:val="00F8610B"/>
    <w:rsid w:val="00FB6168"/>
    <w:rsid w:val="00FE2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0"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index 1" w:uiPriority="0"/>
    <w:lsdException w:name="toc 1" w:uiPriority="4"/>
    <w:lsdException w:name="toc 2" w:uiPriority="4"/>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2"/>
    <w:lsdException w:name="index heading" w:uiPriority="0"/>
    <w:lsdException w:name="caption" w:uiPriority="7" w:qFormat="1"/>
    <w:lsdException w:name="annotation reference" w:uiPriority="6"/>
    <w:lsdException w:name="line number" w:uiPriority="6"/>
    <w:lsdException w:name="page number" w:uiPriority="6"/>
    <w:lsdException w:name="endnote text" w:uiPriority="6"/>
    <w:lsdException w:name="List" w:uiPriority="7"/>
    <w:lsdException w:name="Title" w:semiHidden="0" w:uiPriority="2" w:unhideWhenUsed="0" w:qFormat="1"/>
    <w:lsdException w:name="Default Paragraph Font" w:uiPriority="1"/>
    <w:lsdException w:name="Body Text" w:uiPriority="6"/>
    <w:lsdException w:name="Body Text Indent" w:uiPriority="6"/>
    <w:lsdException w:name="Subtitle" w:semiHidden="0" w:unhideWhenUsed="0" w:qFormat="1"/>
    <w:lsdException w:name="Salutation" w:uiPriority="0"/>
    <w:lsdException w:name="Date" w:uiPriority="7"/>
    <w:lsdException w:name="Body Text First Indent"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7"/>
    <w:lsdException w:name="Strong" w:semiHidden="0" w:uiPriority="22" w:unhideWhenUsed="0" w:qFormat="1"/>
    <w:lsdException w:name="Emphasis" w:semiHidden="0" w:uiPriority="20" w:unhideWhenUsed="0" w:qFormat="1"/>
    <w:lsdException w:name="Balloon Text" w:uiPriority="6"/>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38E"/>
    <w:pPr>
      <w:widowControl w:val="0"/>
      <w:jc w:val="both"/>
    </w:pPr>
    <w:rPr>
      <w:rFonts w:ascii="Times New Roman" w:eastAsia="宋体" w:hAnsi="Times New Roman" w:cs="Times New Roman"/>
      <w:szCs w:val="24"/>
    </w:rPr>
  </w:style>
  <w:style w:type="paragraph" w:styleId="1">
    <w:name w:val="heading 1"/>
    <w:basedOn w:val="a0"/>
    <w:next w:val="a0"/>
    <w:link w:val="1Char"/>
    <w:uiPriority w:val="2"/>
    <w:qFormat/>
    <w:rsid w:val="0079238E"/>
    <w:pPr>
      <w:keepNext/>
      <w:keepLines/>
      <w:spacing w:before="340" w:after="330" w:line="578" w:lineRule="auto"/>
      <w:outlineLvl w:val="0"/>
    </w:pPr>
    <w:rPr>
      <w:b/>
      <w:bCs/>
      <w:kern w:val="44"/>
      <w:sz w:val="44"/>
      <w:szCs w:val="44"/>
    </w:rPr>
  </w:style>
  <w:style w:type="paragraph" w:styleId="2">
    <w:name w:val="heading 2"/>
    <w:basedOn w:val="a0"/>
    <w:next w:val="a0"/>
    <w:link w:val="2Char"/>
    <w:uiPriority w:val="2"/>
    <w:qFormat/>
    <w:rsid w:val="0079238E"/>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79238E"/>
    <w:pPr>
      <w:keepNext/>
      <w:keepLines/>
      <w:spacing w:before="260" w:after="260" w:line="416" w:lineRule="auto"/>
      <w:outlineLvl w:val="2"/>
    </w:pPr>
    <w:rPr>
      <w:b/>
      <w:bCs/>
      <w:sz w:val="32"/>
      <w:szCs w:val="32"/>
    </w:rPr>
  </w:style>
  <w:style w:type="paragraph" w:styleId="4">
    <w:name w:val="heading 4"/>
    <w:basedOn w:val="a0"/>
    <w:next w:val="a0"/>
    <w:link w:val="4Char"/>
    <w:uiPriority w:val="6"/>
    <w:qFormat/>
    <w:rsid w:val="007923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uiPriority w:val="6"/>
    <w:qFormat/>
    <w:rsid w:val="0079238E"/>
    <w:pPr>
      <w:keepNext/>
      <w:keepLines/>
      <w:widowControl/>
      <w:tabs>
        <w:tab w:val="left" w:pos="1008"/>
      </w:tabs>
      <w:spacing w:before="280" w:after="290" w:line="374" w:lineRule="auto"/>
      <w:ind w:left="1008" w:hanging="1008"/>
      <w:jc w:val="left"/>
      <w:outlineLvl w:val="4"/>
    </w:pPr>
    <w:rPr>
      <w:b/>
      <w:color w:val="000000"/>
      <w:kern w:val="0"/>
      <w:sz w:val="28"/>
      <w:szCs w:val="28"/>
    </w:rPr>
  </w:style>
  <w:style w:type="paragraph" w:styleId="6">
    <w:name w:val="heading 6"/>
    <w:basedOn w:val="a0"/>
    <w:next w:val="a0"/>
    <w:link w:val="6Char"/>
    <w:uiPriority w:val="6"/>
    <w:qFormat/>
    <w:rsid w:val="0079238E"/>
    <w:pPr>
      <w:keepNext/>
      <w:keepLines/>
      <w:widowControl/>
      <w:tabs>
        <w:tab w:val="left" w:pos="1152"/>
      </w:tabs>
      <w:spacing w:before="240" w:after="64" w:line="319" w:lineRule="auto"/>
      <w:ind w:left="1152" w:hanging="1152"/>
      <w:jc w:val="left"/>
      <w:outlineLvl w:val="5"/>
    </w:pPr>
    <w:rPr>
      <w:rFonts w:ascii="Arial" w:eastAsia="黑体" w:hAnsi="Arial"/>
      <w:b/>
      <w:color w:val="000000"/>
      <w:kern w:val="0"/>
      <w:sz w:val="24"/>
    </w:rPr>
  </w:style>
  <w:style w:type="paragraph" w:styleId="7">
    <w:name w:val="heading 7"/>
    <w:basedOn w:val="a0"/>
    <w:next w:val="a0"/>
    <w:link w:val="7Char"/>
    <w:uiPriority w:val="6"/>
    <w:qFormat/>
    <w:rsid w:val="0079238E"/>
    <w:pPr>
      <w:keepNext/>
      <w:keepLines/>
      <w:widowControl/>
      <w:tabs>
        <w:tab w:val="left" w:pos="1296"/>
      </w:tabs>
      <w:spacing w:before="240" w:after="64" w:line="319" w:lineRule="auto"/>
      <w:ind w:left="1296" w:hanging="1296"/>
      <w:jc w:val="left"/>
      <w:outlineLvl w:val="6"/>
    </w:pPr>
    <w:rPr>
      <w:b/>
      <w:color w:val="000000"/>
      <w:kern w:val="0"/>
      <w:sz w:val="24"/>
    </w:rPr>
  </w:style>
  <w:style w:type="paragraph" w:styleId="8">
    <w:name w:val="heading 8"/>
    <w:basedOn w:val="a0"/>
    <w:next w:val="a0"/>
    <w:link w:val="8Char"/>
    <w:uiPriority w:val="6"/>
    <w:qFormat/>
    <w:rsid w:val="0079238E"/>
    <w:pPr>
      <w:keepNext/>
      <w:keepLines/>
      <w:widowControl/>
      <w:tabs>
        <w:tab w:val="left" w:pos="1440"/>
      </w:tabs>
      <w:spacing w:before="240" w:after="64" w:line="319" w:lineRule="auto"/>
      <w:ind w:left="1440" w:hanging="1440"/>
      <w:jc w:val="left"/>
      <w:outlineLvl w:val="7"/>
    </w:pPr>
    <w:rPr>
      <w:rFonts w:ascii="Arial" w:eastAsia="黑体" w:hAnsi="Arial"/>
      <w:color w:val="000000"/>
      <w:kern w:val="0"/>
      <w:sz w:val="24"/>
    </w:rPr>
  </w:style>
  <w:style w:type="paragraph" w:styleId="9">
    <w:name w:val="heading 9"/>
    <w:basedOn w:val="a0"/>
    <w:next w:val="a0"/>
    <w:link w:val="9Char"/>
    <w:uiPriority w:val="6"/>
    <w:qFormat/>
    <w:rsid w:val="0079238E"/>
    <w:pPr>
      <w:keepNext/>
      <w:keepLines/>
      <w:widowControl/>
      <w:tabs>
        <w:tab w:val="left" w:pos="1584"/>
      </w:tabs>
      <w:spacing w:before="240" w:after="64" w:line="319" w:lineRule="auto"/>
      <w:ind w:left="1584" w:hanging="1584"/>
      <w:jc w:val="left"/>
      <w:outlineLvl w:val="8"/>
    </w:pPr>
    <w:rPr>
      <w:rFonts w:ascii="Arial" w:eastAsia="黑体" w:hAnsi="Arial"/>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79238E"/>
    <w:rPr>
      <w:rFonts w:ascii="Times New Roman" w:eastAsia="宋体" w:hAnsi="Times New Roman" w:cs="Times New Roman"/>
      <w:b/>
      <w:bCs/>
      <w:kern w:val="44"/>
      <w:sz w:val="44"/>
      <w:szCs w:val="44"/>
    </w:rPr>
  </w:style>
  <w:style w:type="character" w:customStyle="1" w:styleId="2Char">
    <w:name w:val="标题 2 Char"/>
    <w:basedOn w:val="a1"/>
    <w:link w:val="2"/>
    <w:uiPriority w:val="2"/>
    <w:rsid w:val="0079238E"/>
    <w:rPr>
      <w:rFonts w:ascii="Arial" w:eastAsia="黑体" w:hAnsi="Arial" w:cs="Times New Roman"/>
      <w:b/>
      <w:bCs/>
      <w:sz w:val="32"/>
      <w:szCs w:val="32"/>
    </w:rPr>
  </w:style>
  <w:style w:type="character" w:customStyle="1" w:styleId="3Char">
    <w:name w:val="标题 3 Char"/>
    <w:basedOn w:val="a1"/>
    <w:link w:val="3"/>
    <w:rsid w:val="0079238E"/>
    <w:rPr>
      <w:rFonts w:ascii="Times New Roman" w:eastAsia="宋体" w:hAnsi="Times New Roman" w:cs="Times New Roman"/>
      <w:b/>
      <w:bCs/>
      <w:sz w:val="32"/>
      <w:szCs w:val="32"/>
    </w:rPr>
  </w:style>
  <w:style w:type="character" w:customStyle="1" w:styleId="4Char">
    <w:name w:val="标题 4 Char"/>
    <w:basedOn w:val="a1"/>
    <w:link w:val="4"/>
    <w:uiPriority w:val="6"/>
    <w:rsid w:val="0079238E"/>
    <w:rPr>
      <w:rFonts w:ascii="Arial" w:eastAsia="黑体" w:hAnsi="Arial" w:cs="Times New Roman"/>
      <w:b/>
      <w:bCs/>
      <w:sz w:val="28"/>
      <w:szCs w:val="28"/>
    </w:rPr>
  </w:style>
  <w:style w:type="character" w:customStyle="1" w:styleId="5Char">
    <w:name w:val="标题 5 Char"/>
    <w:basedOn w:val="a1"/>
    <w:link w:val="5"/>
    <w:uiPriority w:val="6"/>
    <w:rsid w:val="0079238E"/>
    <w:rPr>
      <w:rFonts w:ascii="Times New Roman" w:eastAsia="宋体" w:hAnsi="Times New Roman" w:cs="Times New Roman"/>
      <w:b/>
      <w:color w:val="000000"/>
      <w:kern w:val="0"/>
      <w:sz w:val="28"/>
      <w:szCs w:val="28"/>
    </w:rPr>
  </w:style>
  <w:style w:type="character" w:customStyle="1" w:styleId="6Char">
    <w:name w:val="标题 6 Char"/>
    <w:basedOn w:val="a1"/>
    <w:link w:val="6"/>
    <w:uiPriority w:val="6"/>
    <w:rsid w:val="0079238E"/>
    <w:rPr>
      <w:rFonts w:ascii="Arial" w:eastAsia="黑体" w:hAnsi="Arial" w:cs="Times New Roman"/>
      <w:b/>
      <w:color w:val="000000"/>
      <w:kern w:val="0"/>
      <w:sz w:val="24"/>
      <w:szCs w:val="24"/>
    </w:rPr>
  </w:style>
  <w:style w:type="character" w:customStyle="1" w:styleId="7Char">
    <w:name w:val="标题 7 Char"/>
    <w:basedOn w:val="a1"/>
    <w:link w:val="7"/>
    <w:uiPriority w:val="6"/>
    <w:rsid w:val="0079238E"/>
    <w:rPr>
      <w:rFonts w:ascii="Times New Roman" w:eastAsia="宋体" w:hAnsi="Times New Roman" w:cs="Times New Roman"/>
      <w:b/>
      <w:color w:val="000000"/>
      <w:kern w:val="0"/>
      <w:sz w:val="24"/>
      <w:szCs w:val="24"/>
    </w:rPr>
  </w:style>
  <w:style w:type="character" w:customStyle="1" w:styleId="8Char">
    <w:name w:val="标题 8 Char"/>
    <w:basedOn w:val="a1"/>
    <w:link w:val="8"/>
    <w:uiPriority w:val="6"/>
    <w:rsid w:val="0079238E"/>
    <w:rPr>
      <w:rFonts w:ascii="Arial" w:eastAsia="黑体" w:hAnsi="Arial" w:cs="Times New Roman"/>
      <w:color w:val="000000"/>
      <w:kern w:val="0"/>
      <w:sz w:val="24"/>
      <w:szCs w:val="24"/>
    </w:rPr>
  </w:style>
  <w:style w:type="character" w:customStyle="1" w:styleId="9Char">
    <w:name w:val="标题 9 Char"/>
    <w:basedOn w:val="a1"/>
    <w:link w:val="9"/>
    <w:uiPriority w:val="6"/>
    <w:rsid w:val="0079238E"/>
    <w:rPr>
      <w:rFonts w:ascii="Arial" w:eastAsia="黑体" w:hAnsi="Arial" w:cs="Times New Roman"/>
      <w:color w:val="000000"/>
      <w:kern w:val="0"/>
      <w:szCs w:val="21"/>
    </w:rPr>
  </w:style>
  <w:style w:type="character" w:customStyle="1" w:styleId="Char">
    <w:name w:val="页眉 Char"/>
    <w:link w:val="a4"/>
    <w:uiPriority w:val="99"/>
    <w:rsid w:val="0079238E"/>
    <w:rPr>
      <w:sz w:val="18"/>
      <w:szCs w:val="18"/>
    </w:rPr>
  </w:style>
  <w:style w:type="character" w:customStyle="1" w:styleId="Char0">
    <w:name w:val="称呼 Char"/>
    <w:link w:val="a5"/>
    <w:rsid w:val="0079238E"/>
    <w:rPr>
      <w:szCs w:val="24"/>
    </w:rPr>
  </w:style>
  <w:style w:type="character" w:customStyle="1" w:styleId="3Char0">
    <w:name w:val="正文文本缩进 3 Char"/>
    <w:link w:val="BodyTextIndent31"/>
    <w:uiPriority w:val="6"/>
    <w:rsid w:val="0079238E"/>
    <w:rPr>
      <w:rFonts w:ascii="宋体" w:hAnsi="宋体"/>
      <w:b/>
    </w:rPr>
  </w:style>
  <w:style w:type="character" w:customStyle="1" w:styleId="Char1">
    <w:name w:val="批注主题 Char1"/>
    <w:link w:val="a6"/>
    <w:uiPriority w:val="99"/>
    <w:rsid w:val="0079238E"/>
    <w:rPr>
      <w:b/>
      <w:bCs/>
      <w:szCs w:val="24"/>
    </w:rPr>
  </w:style>
  <w:style w:type="character" w:customStyle="1" w:styleId="Char2">
    <w:name w:val="纯文本 Char"/>
    <w:aliases w:val="普通文字1 Char2,小 Char2,正 文 1 Char2,0921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1,一般文字 字元 字元 字元 字元 字元 字元 字元 字元 字元 字元 字元 字元 Char"/>
    <w:link w:val="a7"/>
    <w:uiPriority w:val="99"/>
    <w:rsid w:val="0079238E"/>
    <w:rPr>
      <w:rFonts w:ascii="宋体" w:eastAsia="宋体" w:hAnsi="Courier New" w:cs="Courier New"/>
      <w:szCs w:val="21"/>
    </w:rPr>
  </w:style>
  <w:style w:type="character" w:customStyle="1" w:styleId="Char3">
    <w:name w:val="页脚 Char"/>
    <w:link w:val="a8"/>
    <w:uiPriority w:val="2"/>
    <w:rsid w:val="0079238E"/>
    <w:rPr>
      <w:rFonts w:eastAsia="宋体"/>
      <w:sz w:val="18"/>
      <w:szCs w:val="18"/>
    </w:rPr>
  </w:style>
  <w:style w:type="character" w:customStyle="1" w:styleId="Char4">
    <w:name w:val="正文文本缩进 Char"/>
    <w:link w:val="a9"/>
    <w:uiPriority w:val="6"/>
    <w:rsid w:val="0079238E"/>
    <w:rPr>
      <w:rFonts w:ascii="仿宋_GB2312" w:eastAsia="仿宋_GB2312"/>
      <w:sz w:val="32"/>
    </w:rPr>
  </w:style>
  <w:style w:type="character" w:customStyle="1" w:styleId="2Char0">
    <w:name w:val="正文文本缩进 2 Char"/>
    <w:link w:val="20"/>
    <w:uiPriority w:val="6"/>
    <w:rsid w:val="0079238E"/>
    <w:rPr>
      <w:szCs w:val="24"/>
    </w:rPr>
  </w:style>
  <w:style w:type="character" w:customStyle="1" w:styleId="Char5">
    <w:name w:val="正文缩进 Char"/>
    <w:link w:val="aa"/>
    <w:uiPriority w:val="99"/>
    <w:rsid w:val="0079238E"/>
    <w:rPr>
      <w:rFonts w:eastAsia="宋体"/>
    </w:rPr>
  </w:style>
  <w:style w:type="character" w:customStyle="1" w:styleId="Char6">
    <w:name w:val="日期 Char"/>
    <w:link w:val="ab"/>
    <w:uiPriority w:val="7"/>
    <w:rsid w:val="0079238E"/>
    <w:rPr>
      <w:rFonts w:ascii="宋体" w:hAnsi="宋体"/>
      <w:sz w:val="32"/>
      <w:szCs w:val="32"/>
    </w:rPr>
  </w:style>
  <w:style w:type="character" w:customStyle="1" w:styleId="Char7">
    <w:name w:val="批注文字 Char"/>
    <w:link w:val="ac"/>
    <w:uiPriority w:val="99"/>
    <w:rsid w:val="0079238E"/>
    <w:rPr>
      <w:szCs w:val="24"/>
    </w:rPr>
  </w:style>
  <w:style w:type="character" w:styleId="ad">
    <w:name w:val="Strong"/>
    <w:uiPriority w:val="22"/>
    <w:qFormat/>
    <w:rsid w:val="0079238E"/>
    <w:rPr>
      <w:rFonts w:ascii="Tahoma" w:eastAsia="宋体" w:hAnsi="Tahoma"/>
      <w:b/>
      <w:bCs/>
      <w:spacing w:val="10"/>
      <w:sz w:val="24"/>
      <w:lang w:val="en-US" w:eastAsia="zh-CN" w:bidi="ar-SA"/>
    </w:rPr>
  </w:style>
  <w:style w:type="character" w:styleId="ae">
    <w:name w:val="Hyperlink"/>
    <w:uiPriority w:val="7"/>
    <w:rsid w:val="0079238E"/>
    <w:rPr>
      <w:color w:val="0000FF"/>
      <w:u w:val="single"/>
    </w:rPr>
  </w:style>
  <w:style w:type="character" w:customStyle="1" w:styleId="Char8">
    <w:name w:val="批注主题 Char"/>
    <w:link w:val="10"/>
    <w:uiPriority w:val="6"/>
    <w:rsid w:val="0079238E"/>
    <w:rPr>
      <w:rFonts w:ascii="Calibri" w:hAnsi="Calibri" w:cs="Calibri"/>
      <w:b/>
      <w:bCs/>
      <w:szCs w:val="21"/>
    </w:rPr>
  </w:style>
  <w:style w:type="character" w:styleId="af">
    <w:name w:val="page number"/>
    <w:basedOn w:val="a1"/>
    <w:uiPriority w:val="6"/>
    <w:rsid w:val="0079238E"/>
  </w:style>
  <w:style w:type="character" w:styleId="af0">
    <w:name w:val="annotation reference"/>
    <w:uiPriority w:val="6"/>
    <w:rsid w:val="0079238E"/>
    <w:rPr>
      <w:sz w:val="21"/>
      <w:szCs w:val="21"/>
    </w:rPr>
  </w:style>
  <w:style w:type="character" w:customStyle="1" w:styleId="3Char1">
    <w:name w:val="标题 3 Char1"/>
    <w:rsid w:val="0079238E"/>
    <w:rPr>
      <w:b/>
      <w:bCs/>
      <w:kern w:val="2"/>
      <w:sz w:val="32"/>
      <w:szCs w:val="32"/>
    </w:rPr>
  </w:style>
  <w:style w:type="character" w:customStyle="1" w:styleId="Char9">
    <w:name w:val="批注框文本 Char"/>
    <w:link w:val="af1"/>
    <w:uiPriority w:val="6"/>
    <w:rsid w:val="0079238E"/>
    <w:rPr>
      <w:sz w:val="18"/>
      <w:szCs w:val="18"/>
    </w:rPr>
  </w:style>
  <w:style w:type="character" w:customStyle="1" w:styleId="Chara">
    <w:name w:val="列出段落 Char"/>
    <w:link w:val="af2"/>
    <w:locked/>
    <w:rsid w:val="0079238E"/>
    <w:rPr>
      <w:rFonts w:ascii="Calibri" w:hAnsi="Calibri"/>
    </w:rPr>
  </w:style>
  <w:style w:type="character" w:customStyle="1" w:styleId="Charb">
    <w:name w:val="文档结构图 Char"/>
    <w:link w:val="af3"/>
    <w:uiPriority w:val="99"/>
    <w:rsid w:val="0079238E"/>
    <w:rPr>
      <w:rFonts w:ascii="宋体" w:hAnsi="Calibri"/>
      <w:sz w:val="18"/>
      <w:szCs w:val="18"/>
    </w:rPr>
  </w:style>
  <w:style w:type="character" w:customStyle="1" w:styleId="apple-converted-space">
    <w:name w:val="apple-converted-space"/>
    <w:rsid w:val="0079238E"/>
  </w:style>
  <w:style w:type="character" w:customStyle="1" w:styleId="11">
    <w:name w:val="批注引用1"/>
    <w:rsid w:val="0079238E"/>
    <w:rPr>
      <w:sz w:val="21"/>
      <w:szCs w:val="21"/>
    </w:rPr>
  </w:style>
  <w:style w:type="paragraph" w:customStyle="1" w:styleId="CharChar">
    <w:name w:val="Char Char"/>
    <w:basedOn w:val="a0"/>
    <w:rsid w:val="0079238E"/>
    <w:pPr>
      <w:widowControl/>
      <w:spacing w:after="160" w:line="240" w:lineRule="exact"/>
      <w:jc w:val="left"/>
    </w:pPr>
    <w:rPr>
      <w:rFonts w:ascii="Verdana" w:eastAsia="仿宋_GB2312" w:hAnsi="Verdana"/>
      <w:kern w:val="0"/>
      <w:sz w:val="24"/>
      <w:szCs w:val="20"/>
      <w:lang w:eastAsia="en-US"/>
    </w:rPr>
  </w:style>
  <w:style w:type="paragraph" w:styleId="a8">
    <w:name w:val="footer"/>
    <w:basedOn w:val="a0"/>
    <w:link w:val="Char3"/>
    <w:uiPriority w:val="2"/>
    <w:rsid w:val="0079238E"/>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1"/>
    <w:uiPriority w:val="99"/>
    <w:semiHidden/>
    <w:rsid w:val="0079238E"/>
    <w:rPr>
      <w:rFonts w:ascii="Times New Roman" w:eastAsia="宋体" w:hAnsi="Times New Roman" w:cs="Times New Roman"/>
      <w:sz w:val="18"/>
      <w:szCs w:val="18"/>
    </w:rPr>
  </w:style>
  <w:style w:type="paragraph" w:customStyle="1" w:styleId="-11">
    <w:name w:val="彩色列表 - 强调文字颜色 11"/>
    <w:basedOn w:val="a0"/>
    <w:qFormat/>
    <w:rsid w:val="0079238E"/>
    <w:pPr>
      <w:spacing w:line="360" w:lineRule="auto"/>
      <w:ind w:firstLineChars="200" w:firstLine="200"/>
    </w:pPr>
    <w:rPr>
      <w:rFonts w:ascii="Calibri" w:hAnsi="Calibri"/>
      <w:sz w:val="24"/>
    </w:rPr>
  </w:style>
  <w:style w:type="paragraph" w:customStyle="1" w:styleId="af4">
    <w:name w:val="办公自动化专用标题"/>
    <w:basedOn w:val="af5"/>
    <w:rsid w:val="0079238E"/>
    <w:pPr>
      <w:spacing w:line="560" w:lineRule="atLeast"/>
    </w:pPr>
    <w:rPr>
      <w:rFonts w:ascii="宋体"/>
      <w:bCs w:val="0"/>
      <w:sz w:val="44"/>
      <w:szCs w:val="20"/>
    </w:rPr>
  </w:style>
  <w:style w:type="paragraph" w:styleId="50">
    <w:name w:val="toc 5"/>
    <w:basedOn w:val="a0"/>
    <w:next w:val="a0"/>
    <w:unhideWhenUsed/>
    <w:rsid w:val="0079238E"/>
    <w:pPr>
      <w:ind w:left="840"/>
      <w:jc w:val="left"/>
    </w:pPr>
    <w:rPr>
      <w:rFonts w:ascii="Calibri" w:hAnsi="Calibri"/>
      <w:sz w:val="18"/>
      <w:szCs w:val="18"/>
    </w:rPr>
  </w:style>
  <w:style w:type="paragraph" w:styleId="90">
    <w:name w:val="toc 9"/>
    <w:basedOn w:val="a0"/>
    <w:next w:val="a0"/>
    <w:unhideWhenUsed/>
    <w:rsid w:val="0079238E"/>
    <w:pPr>
      <w:ind w:left="1680"/>
      <w:jc w:val="left"/>
    </w:pPr>
    <w:rPr>
      <w:rFonts w:ascii="Calibri" w:hAnsi="Calibri"/>
      <w:sz w:val="18"/>
      <w:szCs w:val="18"/>
    </w:rPr>
  </w:style>
  <w:style w:type="paragraph" w:styleId="20">
    <w:name w:val="Body Text Indent 2"/>
    <w:basedOn w:val="a0"/>
    <w:link w:val="2Char0"/>
    <w:uiPriority w:val="6"/>
    <w:rsid w:val="0079238E"/>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1"/>
    <w:uiPriority w:val="99"/>
    <w:semiHidden/>
    <w:rsid w:val="0079238E"/>
    <w:rPr>
      <w:rFonts w:ascii="Times New Roman" w:eastAsia="宋体" w:hAnsi="Times New Roman" w:cs="Times New Roman"/>
      <w:szCs w:val="24"/>
    </w:rPr>
  </w:style>
  <w:style w:type="paragraph" w:styleId="12">
    <w:name w:val="index 1"/>
    <w:basedOn w:val="a0"/>
    <w:next w:val="a0"/>
    <w:semiHidden/>
    <w:rsid w:val="0079238E"/>
    <w:pPr>
      <w:tabs>
        <w:tab w:val="left" w:pos="7740"/>
      </w:tabs>
      <w:jc w:val="center"/>
    </w:pPr>
    <w:rPr>
      <w:rFonts w:ascii="仿宋" w:eastAsia="仿宋" w:hAnsi="仿宋"/>
      <w:b/>
      <w:sz w:val="28"/>
      <w:szCs w:val="28"/>
    </w:rPr>
  </w:style>
  <w:style w:type="paragraph" w:styleId="ac">
    <w:name w:val="annotation text"/>
    <w:basedOn w:val="a0"/>
    <w:link w:val="Char7"/>
    <w:uiPriority w:val="99"/>
    <w:rsid w:val="0079238E"/>
    <w:pPr>
      <w:jc w:val="left"/>
    </w:pPr>
    <w:rPr>
      <w:rFonts w:asciiTheme="minorHAnsi" w:eastAsiaTheme="minorEastAsia" w:hAnsiTheme="minorHAnsi" w:cstheme="minorBidi"/>
    </w:rPr>
  </w:style>
  <w:style w:type="character" w:customStyle="1" w:styleId="Char11">
    <w:name w:val="批注文字 Char1"/>
    <w:basedOn w:val="a1"/>
    <w:uiPriority w:val="99"/>
    <w:rsid w:val="0079238E"/>
    <w:rPr>
      <w:rFonts w:ascii="Times New Roman" w:eastAsia="宋体" w:hAnsi="Times New Roman" w:cs="Times New Roman"/>
      <w:szCs w:val="24"/>
    </w:rPr>
  </w:style>
  <w:style w:type="paragraph" w:styleId="a5">
    <w:name w:val="Salutation"/>
    <w:basedOn w:val="a0"/>
    <w:next w:val="a0"/>
    <w:link w:val="Char0"/>
    <w:rsid w:val="0079238E"/>
    <w:pPr>
      <w:widowControl/>
      <w:jc w:val="left"/>
    </w:pPr>
    <w:rPr>
      <w:rFonts w:asciiTheme="minorHAnsi" w:eastAsiaTheme="minorEastAsia" w:hAnsiTheme="minorHAnsi" w:cstheme="minorBidi"/>
    </w:rPr>
  </w:style>
  <w:style w:type="character" w:customStyle="1" w:styleId="Char12">
    <w:name w:val="称呼 Char1"/>
    <w:basedOn w:val="a1"/>
    <w:uiPriority w:val="99"/>
    <w:semiHidden/>
    <w:rsid w:val="0079238E"/>
    <w:rPr>
      <w:rFonts w:ascii="Times New Roman" w:eastAsia="宋体" w:hAnsi="Times New Roman" w:cs="Times New Roman"/>
      <w:szCs w:val="24"/>
    </w:rPr>
  </w:style>
  <w:style w:type="paragraph" w:styleId="af6">
    <w:name w:val="index heading"/>
    <w:basedOn w:val="a0"/>
    <w:next w:val="12"/>
    <w:semiHidden/>
    <w:rsid w:val="0079238E"/>
    <w:rPr>
      <w:szCs w:val="20"/>
    </w:rPr>
  </w:style>
  <w:style w:type="paragraph" w:styleId="a9">
    <w:name w:val="Body Text Indent"/>
    <w:basedOn w:val="a0"/>
    <w:link w:val="Char4"/>
    <w:uiPriority w:val="6"/>
    <w:rsid w:val="0079238E"/>
    <w:pPr>
      <w:ind w:firstLineChars="352" w:firstLine="830"/>
    </w:pPr>
    <w:rPr>
      <w:rFonts w:ascii="仿宋_GB2312" w:eastAsia="仿宋_GB2312" w:hAnsiTheme="minorHAnsi" w:cstheme="minorBidi"/>
      <w:sz w:val="32"/>
      <w:szCs w:val="22"/>
    </w:rPr>
  </w:style>
  <w:style w:type="character" w:customStyle="1" w:styleId="Char13">
    <w:name w:val="正文文本缩进 Char1"/>
    <w:basedOn w:val="a1"/>
    <w:uiPriority w:val="99"/>
    <w:semiHidden/>
    <w:rsid w:val="0079238E"/>
    <w:rPr>
      <w:rFonts w:ascii="Times New Roman" w:eastAsia="宋体" w:hAnsi="Times New Roman" w:cs="Times New Roman"/>
      <w:szCs w:val="24"/>
    </w:rPr>
  </w:style>
  <w:style w:type="paragraph" w:styleId="af7">
    <w:name w:val="Body Text"/>
    <w:basedOn w:val="a0"/>
    <w:link w:val="Charc"/>
    <w:uiPriority w:val="6"/>
    <w:unhideWhenUsed/>
    <w:rsid w:val="0079238E"/>
    <w:pPr>
      <w:spacing w:after="120"/>
    </w:pPr>
  </w:style>
  <w:style w:type="character" w:customStyle="1" w:styleId="Charc">
    <w:name w:val="正文文本 Char"/>
    <w:basedOn w:val="a1"/>
    <w:link w:val="af7"/>
    <w:uiPriority w:val="6"/>
    <w:rsid w:val="0079238E"/>
    <w:rPr>
      <w:rFonts w:ascii="Times New Roman" w:eastAsia="宋体" w:hAnsi="Times New Roman" w:cs="Times New Roman"/>
      <w:szCs w:val="24"/>
    </w:rPr>
  </w:style>
  <w:style w:type="paragraph" w:styleId="af8">
    <w:name w:val="Body Text First Indent"/>
    <w:basedOn w:val="af7"/>
    <w:link w:val="Chard"/>
    <w:uiPriority w:val="6"/>
    <w:rsid w:val="0079238E"/>
    <w:pPr>
      <w:ind w:firstLineChars="100" w:firstLine="420"/>
    </w:pPr>
  </w:style>
  <w:style w:type="character" w:customStyle="1" w:styleId="Chard">
    <w:name w:val="正文首行缩进 Char"/>
    <w:basedOn w:val="Charc"/>
    <w:link w:val="af8"/>
    <w:uiPriority w:val="6"/>
    <w:rsid w:val="0079238E"/>
    <w:rPr>
      <w:rFonts w:ascii="Times New Roman" w:eastAsia="宋体" w:hAnsi="Times New Roman" w:cs="Times New Roman"/>
      <w:szCs w:val="24"/>
    </w:rPr>
  </w:style>
  <w:style w:type="paragraph" w:customStyle="1" w:styleId="51">
    <w:name w:val="题注5"/>
    <w:basedOn w:val="a0"/>
    <w:next w:val="af9"/>
    <w:rsid w:val="0079238E"/>
    <w:pPr>
      <w:jc w:val="center"/>
    </w:pPr>
    <w:rPr>
      <w:b/>
      <w:color w:val="000000"/>
      <w:sz w:val="24"/>
      <w:szCs w:val="21"/>
    </w:rPr>
  </w:style>
  <w:style w:type="paragraph" w:styleId="30">
    <w:name w:val="Body Text 3"/>
    <w:basedOn w:val="a0"/>
    <w:link w:val="3Char2"/>
    <w:uiPriority w:val="6"/>
    <w:rsid w:val="0079238E"/>
    <w:pPr>
      <w:spacing w:after="120"/>
    </w:pPr>
    <w:rPr>
      <w:sz w:val="16"/>
      <w:szCs w:val="16"/>
    </w:rPr>
  </w:style>
  <w:style w:type="character" w:customStyle="1" w:styleId="3Char2">
    <w:name w:val="正文文本 3 Char"/>
    <w:basedOn w:val="a1"/>
    <w:link w:val="30"/>
    <w:uiPriority w:val="6"/>
    <w:rsid w:val="0079238E"/>
    <w:rPr>
      <w:rFonts w:ascii="Times New Roman" w:eastAsia="宋体" w:hAnsi="Times New Roman" w:cs="Times New Roman"/>
      <w:sz w:val="16"/>
      <w:szCs w:val="16"/>
    </w:rPr>
  </w:style>
  <w:style w:type="paragraph" w:styleId="13">
    <w:name w:val="toc 1"/>
    <w:basedOn w:val="a0"/>
    <w:next w:val="a0"/>
    <w:uiPriority w:val="4"/>
    <w:rsid w:val="0079238E"/>
  </w:style>
  <w:style w:type="paragraph" w:customStyle="1" w:styleId="40">
    <w:name w:val="题注4"/>
    <w:basedOn w:val="a0"/>
    <w:next w:val="af9"/>
    <w:uiPriority w:val="3"/>
    <w:rsid w:val="0079238E"/>
    <w:pPr>
      <w:ind w:leftChars="-64" w:left="-132" w:rightChars="-50" w:right="-105" w:hanging="2"/>
      <w:jc w:val="center"/>
    </w:pPr>
    <w:rPr>
      <w:b/>
      <w:color w:val="FF0000"/>
      <w:szCs w:val="21"/>
      <w:lang w:val="en-GB"/>
    </w:rPr>
  </w:style>
  <w:style w:type="paragraph" w:styleId="60">
    <w:name w:val="toc 6"/>
    <w:basedOn w:val="a0"/>
    <w:next w:val="a0"/>
    <w:unhideWhenUsed/>
    <w:rsid w:val="0079238E"/>
    <w:pPr>
      <w:ind w:left="1050"/>
      <w:jc w:val="left"/>
    </w:pPr>
    <w:rPr>
      <w:rFonts w:ascii="Calibri" w:hAnsi="Calibri"/>
      <w:sz w:val="18"/>
      <w:szCs w:val="18"/>
    </w:rPr>
  </w:style>
  <w:style w:type="paragraph" w:styleId="70">
    <w:name w:val="toc 7"/>
    <w:basedOn w:val="a0"/>
    <w:next w:val="a0"/>
    <w:unhideWhenUsed/>
    <w:rsid w:val="0079238E"/>
    <w:pPr>
      <w:ind w:left="1260"/>
      <w:jc w:val="left"/>
    </w:pPr>
    <w:rPr>
      <w:rFonts w:ascii="Calibri" w:hAnsi="Calibri"/>
      <w:sz w:val="18"/>
      <w:szCs w:val="18"/>
    </w:rPr>
  </w:style>
  <w:style w:type="paragraph" w:styleId="80">
    <w:name w:val="toc 8"/>
    <w:basedOn w:val="a0"/>
    <w:next w:val="a0"/>
    <w:rsid w:val="0079238E"/>
    <w:pPr>
      <w:ind w:left="1470"/>
      <w:jc w:val="left"/>
    </w:pPr>
    <w:rPr>
      <w:rFonts w:ascii="Calibri" w:hAnsi="Calibri"/>
      <w:sz w:val="18"/>
      <w:szCs w:val="18"/>
    </w:rPr>
  </w:style>
  <w:style w:type="paragraph" w:styleId="31">
    <w:name w:val="toc 3"/>
    <w:basedOn w:val="a0"/>
    <w:next w:val="a0"/>
    <w:semiHidden/>
    <w:rsid w:val="0079238E"/>
    <w:pPr>
      <w:tabs>
        <w:tab w:val="left" w:pos="900"/>
        <w:tab w:val="left" w:pos="1080"/>
      </w:tabs>
      <w:ind w:leftChars="400" w:left="840"/>
    </w:pPr>
    <w:rPr>
      <w:rFonts w:ascii="宋体" w:hAnsi="宋体"/>
      <w:i/>
      <w:iCs/>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0"/>
    <w:link w:val="Char2"/>
    <w:uiPriority w:val="99"/>
    <w:rsid w:val="0079238E"/>
    <w:rPr>
      <w:rFonts w:ascii="宋体" w:hAnsi="Courier New" w:cs="Courier New"/>
      <w:szCs w:val="21"/>
    </w:rPr>
  </w:style>
  <w:style w:type="character" w:customStyle="1" w:styleId="Char14">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rsid w:val="0079238E"/>
    <w:rPr>
      <w:rFonts w:ascii="宋体" w:eastAsia="宋体" w:hAnsi="Courier New" w:cs="Courier New"/>
      <w:szCs w:val="21"/>
    </w:rPr>
  </w:style>
  <w:style w:type="paragraph" w:customStyle="1" w:styleId="Chare">
    <w:name w:val="Char"/>
    <w:basedOn w:val="a0"/>
    <w:uiPriority w:val="6"/>
    <w:rsid w:val="0079238E"/>
    <w:pPr>
      <w:widowControl/>
      <w:spacing w:after="160" w:line="240" w:lineRule="exact"/>
      <w:jc w:val="left"/>
    </w:pPr>
    <w:rPr>
      <w:rFonts w:ascii="Verdana" w:hAnsi="Verdana"/>
      <w:kern w:val="0"/>
      <w:szCs w:val="20"/>
      <w:lang w:eastAsia="en-US"/>
    </w:rPr>
  </w:style>
  <w:style w:type="paragraph" w:styleId="afa">
    <w:name w:val="No Spacing"/>
    <w:link w:val="Charf"/>
    <w:uiPriority w:val="1"/>
    <w:qFormat/>
    <w:rsid w:val="0079238E"/>
    <w:pPr>
      <w:jc w:val="both"/>
    </w:pPr>
    <w:rPr>
      <w:rFonts w:ascii="Calibri" w:eastAsia="宋体" w:hAnsi="Calibri" w:cs="Times New Roman"/>
      <w:kern w:val="0"/>
      <w:szCs w:val="21"/>
    </w:rPr>
  </w:style>
  <w:style w:type="paragraph" w:styleId="a6">
    <w:name w:val="annotation subject"/>
    <w:basedOn w:val="ac"/>
    <w:next w:val="ac"/>
    <w:link w:val="Char1"/>
    <w:uiPriority w:val="99"/>
    <w:rsid w:val="0079238E"/>
    <w:rPr>
      <w:b/>
      <w:bCs/>
    </w:rPr>
  </w:style>
  <w:style w:type="character" w:customStyle="1" w:styleId="Char20">
    <w:name w:val="批注主题 Char2"/>
    <w:basedOn w:val="Char11"/>
    <w:uiPriority w:val="99"/>
    <w:semiHidden/>
    <w:rsid w:val="0079238E"/>
    <w:rPr>
      <w:rFonts w:ascii="Times New Roman" w:eastAsia="宋体" w:hAnsi="Times New Roman" w:cs="Times New Roman"/>
      <w:b/>
      <w:bCs/>
      <w:szCs w:val="24"/>
    </w:rPr>
  </w:style>
  <w:style w:type="paragraph" w:styleId="afb">
    <w:name w:val="Normal (Web)"/>
    <w:basedOn w:val="a0"/>
    <w:uiPriority w:val="99"/>
    <w:rsid w:val="0079238E"/>
    <w:pPr>
      <w:widowControl/>
      <w:spacing w:before="100" w:beforeAutospacing="1" w:after="100" w:afterAutospacing="1"/>
      <w:jc w:val="left"/>
    </w:pPr>
    <w:rPr>
      <w:rFonts w:ascii="宋体" w:hAnsi="宋体"/>
      <w:color w:val="000000"/>
      <w:kern w:val="0"/>
      <w:sz w:val="24"/>
    </w:rPr>
  </w:style>
  <w:style w:type="paragraph" w:customStyle="1" w:styleId="xl25">
    <w:name w:val="xl25"/>
    <w:basedOn w:val="a0"/>
    <w:rsid w:val="0079238E"/>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1">
    <w:name w:val="样式 正文（首行缩进两字） + 首行缩进:  2 字符"/>
    <w:basedOn w:val="NormalIndent1"/>
    <w:rsid w:val="0079238E"/>
    <w:pPr>
      <w:widowControl w:val="0"/>
      <w:adjustRightInd w:val="0"/>
      <w:spacing w:line="360" w:lineRule="auto"/>
      <w:ind w:firstLine="480"/>
      <w:textAlignment w:val="baseline"/>
    </w:pPr>
    <w:rPr>
      <w:rFonts w:ascii="Times New Roman" w:hAnsi="Times New Roman" w:cs="Times New Roman"/>
      <w:kern w:val="2"/>
      <w:sz w:val="24"/>
      <w:szCs w:val="20"/>
    </w:rPr>
  </w:style>
  <w:style w:type="paragraph" w:styleId="af2">
    <w:name w:val="List Paragraph"/>
    <w:basedOn w:val="a0"/>
    <w:link w:val="Chara"/>
    <w:qFormat/>
    <w:rsid w:val="0079238E"/>
    <w:pPr>
      <w:ind w:firstLineChars="200" w:firstLine="420"/>
    </w:pPr>
    <w:rPr>
      <w:rFonts w:ascii="Calibri" w:eastAsiaTheme="minorEastAsia" w:hAnsi="Calibri" w:cstheme="minorBidi"/>
      <w:szCs w:val="22"/>
    </w:rPr>
  </w:style>
  <w:style w:type="paragraph" w:styleId="af3">
    <w:name w:val="Document Map"/>
    <w:basedOn w:val="a0"/>
    <w:link w:val="Charb"/>
    <w:uiPriority w:val="99"/>
    <w:unhideWhenUsed/>
    <w:rsid w:val="0079238E"/>
    <w:pPr>
      <w:widowControl/>
    </w:pPr>
    <w:rPr>
      <w:rFonts w:ascii="宋体" w:eastAsiaTheme="minorEastAsia" w:hAnsi="Calibri" w:cstheme="minorBidi"/>
      <w:sz w:val="18"/>
      <w:szCs w:val="18"/>
    </w:rPr>
  </w:style>
  <w:style w:type="character" w:customStyle="1" w:styleId="Char15">
    <w:name w:val="文档结构图 Char1"/>
    <w:basedOn w:val="a1"/>
    <w:uiPriority w:val="99"/>
    <w:semiHidden/>
    <w:rsid w:val="0079238E"/>
    <w:rPr>
      <w:rFonts w:ascii="宋体" w:eastAsia="宋体" w:hAnsi="Times New Roman" w:cs="Times New Roman"/>
      <w:sz w:val="18"/>
      <w:szCs w:val="18"/>
    </w:rPr>
  </w:style>
  <w:style w:type="paragraph" w:customStyle="1" w:styleId="Style1">
    <w:name w:val="_Style 1"/>
    <w:basedOn w:val="a0"/>
    <w:qFormat/>
    <w:rsid w:val="0079238E"/>
    <w:pPr>
      <w:ind w:firstLineChars="200" w:firstLine="420"/>
    </w:pPr>
    <w:rPr>
      <w:rFonts w:ascii="Calibri" w:hAnsi="Calibri"/>
      <w:szCs w:val="22"/>
    </w:rPr>
  </w:style>
  <w:style w:type="paragraph" w:styleId="af5">
    <w:name w:val="Title"/>
    <w:basedOn w:val="a0"/>
    <w:link w:val="Charf0"/>
    <w:uiPriority w:val="2"/>
    <w:qFormat/>
    <w:rsid w:val="0079238E"/>
    <w:pPr>
      <w:spacing w:before="240" w:after="60"/>
      <w:jc w:val="center"/>
      <w:outlineLvl w:val="0"/>
    </w:pPr>
    <w:rPr>
      <w:rFonts w:ascii="Arial" w:hAnsi="Arial"/>
      <w:b/>
      <w:bCs/>
      <w:sz w:val="32"/>
      <w:szCs w:val="32"/>
    </w:rPr>
  </w:style>
  <w:style w:type="character" w:customStyle="1" w:styleId="Charf0">
    <w:name w:val="标题 Char"/>
    <w:basedOn w:val="a1"/>
    <w:link w:val="af5"/>
    <w:uiPriority w:val="2"/>
    <w:rsid w:val="0079238E"/>
    <w:rPr>
      <w:rFonts w:ascii="Arial" w:eastAsia="宋体" w:hAnsi="Arial" w:cs="Times New Roman"/>
      <w:b/>
      <w:bCs/>
      <w:sz w:val="32"/>
      <w:szCs w:val="32"/>
    </w:rPr>
  </w:style>
  <w:style w:type="paragraph" w:styleId="af9">
    <w:name w:val="caption"/>
    <w:basedOn w:val="a0"/>
    <w:next w:val="a0"/>
    <w:uiPriority w:val="7"/>
    <w:qFormat/>
    <w:rsid w:val="0079238E"/>
    <w:rPr>
      <w:rFonts w:ascii="Arial" w:eastAsia="黑体" w:hAnsi="Arial" w:cs="Arial"/>
      <w:sz w:val="20"/>
      <w:szCs w:val="20"/>
    </w:rPr>
  </w:style>
  <w:style w:type="paragraph" w:styleId="a4">
    <w:name w:val="header"/>
    <w:basedOn w:val="a0"/>
    <w:link w:val="Char"/>
    <w:uiPriority w:val="99"/>
    <w:rsid w:val="0079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6">
    <w:name w:val="页眉 Char1"/>
    <w:basedOn w:val="a1"/>
    <w:uiPriority w:val="99"/>
    <w:semiHidden/>
    <w:rsid w:val="0079238E"/>
    <w:rPr>
      <w:rFonts w:ascii="Times New Roman" w:eastAsia="宋体" w:hAnsi="Times New Roman" w:cs="Times New Roman"/>
      <w:sz w:val="18"/>
      <w:szCs w:val="18"/>
    </w:rPr>
  </w:style>
  <w:style w:type="paragraph" w:customStyle="1" w:styleId="ZchnZchn">
    <w:name w:val="Zchn Zchn"/>
    <w:basedOn w:val="a0"/>
    <w:rsid w:val="0079238E"/>
    <w:rPr>
      <w:rFonts w:ascii="Tahoma" w:hAnsi="Tahoma"/>
      <w:sz w:val="24"/>
      <w:szCs w:val="20"/>
    </w:rPr>
  </w:style>
  <w:style w:type="paragraph" w:customStyle="1" w:styleId="CharCharCharChar">
    <w:name w:val="Char Char Char Char"/>
    <w:basedOn w:val="a0"/>
    <w:uiPriority w:val="6"/>
    <w:rsid w:val="0079238E"/>
    <w:pPr>
      <w:widowControl/>
      <w:spacing w:after="160" w:line="240" w:lineRule="exact"/>
      <w:jc w:val="left"/>
    </w:pPr>
    <w:rPr>
      <w:rFonts w:ascii="Verdana" w:eastAsia="仿宋_GB2312" w:hAnsi="Verdana"/>
      <w:kern w:val="0"/>
      <w:sz w:val="24"/>
      <w:szCs w:val="20"/>
      <w:lang w:eastAsia="en-US"/>
    </w:rPr>
  </w:style>
  <w:style w:type="paragraph" w:styleId="af1">
    <w:name w:val="Balloon Text"/>
    <w:basedOn w:val="a0"/>
    <w:link w:val="Char9"/>
    <w:uiPriority w:val="6"/>
    <w:rsid w:val="0079238E"/>
    <w:rPr>
      <w:rFonts w:asciiTheme="minorHAnsi" w:eastAsiaTheme="minorEastAsia" w:hAnsiTheme="minorHAnsi" w:cstheme="minorBidi"/>
      <w:sz w:val="18"/>
      <w:szCs w:val="18"/>
    </w:rPr>
  </w:style>
  <w:style w:type="character" w:customStyle="1" w:styleId="Char17">
    <w:name w:val="批注框文本 Char1"/>
    <w:basedOn w:val="a1"/>
    <w:uiPriority w:val="99"/>
    <w:semiHidden/>
    <w:rsid w:val="0079238E"/>
    <w:rPr>
      <w:rFonts w:ascii="Times New Roman" w:eastAsia="宋体" w:hAnsi="Times New Roman" w:cs="Times New Roman"/>
      <w:sz w:val="18"/>
      <w:szCs w:val="18"/>
    </w:rPr>
  </w:style>
  <w:style w:type="paragraph" w:customStyle="1" w:styleId="ParaChar">
    <w:name w:val="默认段落字体 Para Char"/>
    <w:basedOn w:val="a0"/>
    <w:rsid w:val="0079238E"/>
    <w:rPr>
      <w:rFonts w:ascii="宋体" w:hAnsi="宋体"/>
      <w:b/>
      <w:sz w:val="28"/>
      <w:szCs w:val="28"/>
    </w:rPr>
  </w:style>
  <w:style w:type="paragraph" w:customStyle="1" w:styleId="CharChar0">
    <w:name w:val="Char Char"/>
    <w:basedOn w:val="a0"/>
    <w:rsid w:val="0079238E"/>
    <w:rPr>
      <w:rFonts w:ascii="宋体" w:hAnsi="宋体"/>
      <w:b/>
      <w:sz w:val="28"/>
      <w:szCs w:val="28"/>
    </w:rPr>
  </w:style>
  <w:style w:type="paragraph" w:customStyle="1" w:styleId="afc">
    <w:name w:val="图"/>
    <w:basedOn w:val="a0"/>
    <w:uiPriority w:val="1"/>
    <w:rsid w:val="0079238E"/>
    <w:pPr>
      <w:keepNext/>
      <w:adjustRightInd w:val="0"/>
      <w:spacing w:before="60" w:after="60" w:line="300" w:lineRule="auto"/>
      <w:jc w:val="center"/>
      <w:textAlignment w:val="center"/>
    </w:pPr>
    <w:rPr>
      <w:snapToGrid w:val="0"/>
      <w:spacing w:val="20"/>
      <w:kern w:val="0"/>
      <w:sz w:val="24"/>
      <w:szCs w:val="20"/>
    </w:rPr>
  </w:style>
  <w:style w:type="paragraph" w:styleId="41">
    <w:name w:val="toc 4"/>
    <w:basedOn w:val="a0"/>
    <w:next w:val="a0"/>
    <w:unhideWhenUsed/>
    <w:rsid w:val="0079238E"/>
    <w:pPr>
      <w:ind w:left="630"/>
      <w:jc w:val="left"/>
    </w:pPr>
    <w:rPr>
      <w:rFonts w:ascii="Calibri" w:hAnsi="Calibri"/>
      <w:sz w:val="18"/>
      <w:szCs w:val="18"/>
    </w:rPr>
  </w:style>
  <w:style w:type="paragraph" w:customStyle="1" w:styleId="NormalIndent1">
    <w:name w:val="Normal Indent1"/>
    <w:basedOn w:val="a0"/>
    <w:rsid w:val="0079238E"/>
    <w:pPr>
      <w:widowControl/>
      <w:ind w:firstLineChars="200" w:firstLine="420"/>
    </w:pPr>
    <w:rPr>
      <w:rFonts w:ascii="Calibri" w:hAnsi="Calibri" w:cs="Calibri"/>
      <w:kern w:val="0"/>
      <w:szCs w:val="21"/>
    </w:rPr>
  </w:style>
  <w:style w:type="paragraph" w:styleId="aa">
    <w:name w:val="Normal Indent"/>
    <w:basedOn w:val="a0"/>
    <w:link w:val="Char5"/>
    <w:uiPriority w:val="99"/>
    <w:rsid w:val="0079238E"/>
    <w:pPr>
      <w:ind w:firstLine="420"/>
    </w:pPr>
    <w:rPr>
      <w:rFonts w:asciiTheme="minorHAnsi" w:hAnsiTheme="minorHAnsi" w:cstheme="minorBidi"/>
      <w:szCs w:val="22"/>
    </w:rPr>
  </w:style>
  <w:style w:type="paragraph" w:styleId="32">
    <w:name w:val="Body Text Indent 3"/>
    <w:basedOn w:val="a0"/>
    <w:link w:val="3Char10"/>
    <w:uiPriority w:val="6"/>
    <w:rsid w:val="0079238E"/>
    <w:pPr>
      <w:spacing w:line="360" w:lineRule="auto"/>
      <w:ind w:firstLineChars="200" w:firstLine="420"/>
    </w:pPr>
    <w:rPr>
      <w:szCs w:val="20"/>
    </w:rPr>
  </w:style>
  <w:style w:type="character" w:customStyle="1" w:styleId="3Char10">
    <w:name w:val="正文文本缩进 3 Char1"/>
    <w:basedOn w:val="a1"/>
    <w:link w:val="32"/>
    <w:uiPriority w:val="6"/>
    <w:rsid w:val="0079238E"/>
    <w:rPr>
      <w:rFonts w:ascii="Times New Roman" w:eastAsia="宋体" w:hAnsi="Times New Roman" w:cs="Times New Roman"/>
      <w:szCs w:val="20"/>
    </w:rPr>
  </w:style>
  <w:style w:type="paragraph" w:styleId="afd">
    <w:name w:val="Revision"/>
    <w:uiPriority w:val="99"/>
    <w:rsid w:val="0079238E"/>
    <w:rPr>
      <w:rFonts w:ascii="Calibri" w:eastAsia="宋体" w:hAnsi="Calibri" w:cs="Calibri"/>
      <w:kern w:val="0"/>
      <w:szCs w:val="21"/>
    </w:rPr>
  </w:style>
  <w:style w:type="paragraph" w:styleId="22">
    <w:name w:val="toc 2"/>
    <w:basedOn w:val="a0"/>
    <w:next w:val="a0"/>
    <w:uiPriority w:val="4"/>
    <w:rsid w:val="0079238E"/>
    <w:pPr>
      <w:tabs>
        <w:tab w:val="right" w:leader="dot" w:pos="8302"/>
      </w:tabs>
      <w:jc w:val="left"/>
    </w:pPr>
    <w:rPr>
      <w:rFonts w:ascii="仿宋_GB2312" w:eastAsia="仿宋_GB2312" w:hAnsi="仿宋"/>
      <w:b/>
      <w:smallCaps/>
      <w:kern w:val="0"/>
      <w:szCs w:val="21"/>
    </w:rPr>
  </w:style>
  <w:style w:type="paragraph" w:styleId="ab">
    <w:name w:val="Date"/>
    <w:basedOn w:val="a0"/>
    <w:next w:val="a0"/>
    <w:link w:val="Char6"/>
    <w:uiPriority w:val="7"/>
    <w:rsid w:val="0079238E"/>
    <w:rPr>
      <w:rFonts w:ascii="宋体" w:eastAsiaTheme="minorEastAsia" w:hAnsi="宋体" w:cstheme="minorBidi"/>
      <w:sz w:val="32"/>
      <w:szCs w:val="32"/>
    </w:rPr>
  </w:style>
  <w:style w:type="character" w:customStyle="1" w:styleId="Char18">
    <w:name w:val="日期 Char1"/>
    <w:basedOn w:val="a1"/>
    <w:uiPriority w:val="99"/>
    <w:semiHidden/>
    <w:rsid w:val="0079238E"/>
    <w:rPr>
      <w:rFonts w:ascii="Times New Roman" w:eastAsia="宋体" w:hAnsi="Times New Roman" w:cs="Times New Roman"/>
      <w:szCs w:val="24"/>
    </w:rPr>
  </w:style>
  <w:style w:type="paragraph" w:customStyle="1" w:styleId="ListParagraph1">
    <w:name w:val="List Paragraph1"/>
    <w:basedOn w:val="a0"/>
    <w:uiPriority w:val="99"/>
    <w:rsid w:val="0079238E"/>
    <w:pPr>
      <w:ind w:left="720"/>
      <w:contextualSpacing/>
    </w:pPr>
    <w:rPr>
      <w:rFonts w:ascii="Calibri" w:hAnsi="Calibri" w:cs="黑体"/>
      <w:szCs w:val="22"/>
    </w:rPr>
  </w:style>
  <w:style w:type="paragraph" w:customStyle="1" w:styleId="Web">
    <w:name w:val="普通 (Web)"/>
    <w:basedOn w:val="a0"/>
    <w:uiPriority w:val="2"/>
    <w:rsid w:val="0079238E"/>
    <w:pPr>
      <w:widowControl/>
      <w:spacing w:before="100" w:beforeAutospacing="1" w:after="100" w:afterAutospacing="1"/>
      <w:jc w:val="left"/>
    </w:pPr>
    <w:rPr>
      <w:rFonts w:ascii="宋体" w:hAnsi="宋体"/>
      <w:kern w:val="0"/>
      <w:sz w:val="24"/>
      <w:szCs w:val="20"/>
    </w:rPr>
  </w:style>
  <w:style w:type="paragraph" w:customStyle="1" w:styleId="BodyTextIndent31">
    <w:name w:val="Body Text Indent 31"/>
    <w:basedOn w:val="a0"/>
    <w:link w:val="3Char0"/>
    <w:uiPriority w:val="6"/>
    <w:rsid w:val="0079238E"/>
    <w:pPr>
      <w:adjustRightInd w:val="0"/>
      <w:spacing w:line="360" w:lineRule="atLeast"/>
      <w:ind w:firstLine="480"/>
      <w:textAlignment w:val="baseline"/>
    </w:pPr>
    <w:rPr>
      <w:rFonts w:ascii="宋体" w:eastAsiaTheme="minorEastAsia" w:hAnsi="宋体" w:cstheme="minorBidi"/>
      <w:b/>
      <w:szCs w:val="22"/>
    </w:rPr>
  </w:style>
  <w:style w:type="paragraph" w:customStyle="1" w:styleId="p0">
    <w:name w:val="p0"/>
    <w:basedOn w:val="a0"/>
    <w:rsid w:val="0079238E"/>
    <w:pPr>
      <w:widowControl/>
    </w:pPr>
    <w:rPr>
      <w:kern w:val="0"/>
      <w:szCs w:val="21"/>
    </w:rPr>
  </w:style>
  <w:style w:type="paragraph" w:customStyle="1" w:styleId="afe">
    <w:name w:val="表格文字"/>
    <w:basedOn w:val="a0"/>
    <w:rsid w:val="0079238E"/>
    <w:pPr>
      <w:spacing w:before="25" w:after="25"/>
      <w:jc w:val="left"/>
    </w:pPr>
    <w:rPr>
      <w:bCs/>
      <w:spacing w:val="10"/>
      <w:kern w:val="0"/>
      <w:sz w:val="24"/>
      <w:szCs w:val="20"/>
    </w:rPr>
  </w:style>
  <w:style w:type="paragraph" w:customStyle="1" w:styleId="aff">
    <w:name w:val="段"/>
    <w:rsid w:val="0079238E"/>
    <w:pPr>
      <w:autoSpaceDE w:val="0"/>
      <w:autoSpaceDN w:val="0"/>
      <w:ind w:firstLineChars="200" w:firstLine="420"/>
      <w:jc w:val="both"/>
    </w:pPr>
    <w:rPr>
      <w:rFonts w:ascii="宋体" w:eastAsia="宋体" w:hAnsi="Times New Roman" w:cs="Times New Roman"/>
      <w:kern w:val="0"/>
      <w:szCs w:val="20"/>
    </w:rPr>
  </w:style>
  <w:style w:type="paragraph" w:customStyle="1" w:styleId="CharCharChar">
    <w:name w:val="Char Char Char"/>
    <w:basedOn w:val="a0"/>
    <w:rsid w:val="0079238E"/>
    <w:rPr>
      <w:rFonts w:ascii="Tahoma" w:hAnsi="Tahoma"/>
      <w:sz w:val="24"/>
      <w:szCs w:val="20"/>
    </w:rPr>
  </w:style>
  <w:style w:type="paragraph" w:customStyle="1" w:styleId="CharCharCharCharCharCharChar">
    <w:name w:val="Char Char Char Char Char Char Char"/>
    <w:basedOn w:val="a0"/>
    <w:rsid w:val="0079238E"/>
    <w:pPr>
      <w:tabs>
        <w:tab w:val="left" w:pos="425"/>
      </w:tabs>
      <w:ind w:left="425" w:hanging="425"/>
    </w:pPr>
    <w:rPr>
      <w:rFonts w:eastAsia="仿宋_GB2312"/>
      <w:kern w:val="24"/>
      <w:sz w:val="24"/>
    </w:rPr>
  </w:style>
  <w:style w:type="paragraph" w:customStyle="1" w:styleId="CharChar2Char">
    <w:name w:val="Char Char2 Char"/>
    <w:basedOn w:val="a0"/>
    <w:rsid w:val="0079238E"/>
    <w:rPr>
      <w:rFonts w:ascii="宋体" w:hAnsi="宋体"/>
      <w:b/>
      <w:sz w:val="28"/>
      <w:szCs w:val="28"/>
    </w:rPr>
  </w:style>
  <w:style w:type="paragraph" w:customStyle="1" w:styleId="10">
    <w:name w:val="批注主题1"/>
    <w:basedOn w:val="ac"/>
    <w:next w:val="ac"/>
    <w:link w:val="Char8"/>
    <w:uiPriority w:val="6"/>
    <w:rsid w:val="0079238E"/>
    <w:pPr>
      <w:widowControl/>
    </w:pPr>
    <w:rPr>
      <w:rFonts w:ascii="Calibri" w:hAnsi="Calibri" w:cs="Calibri"/>
      <w:b/>
      <w:bCs/>
      <w:szCs w:val="21"/>
    </w:rPr>
  </w:style>
  <w:style w:type="table" w:styleId="aff0">
    <w:name w:val="Table Grid"/>
    <w:basedOn w:val="a2"/>
    <w:uiPriority w:val="59"/>
    <w:rsid w:val="007923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line number"/>
    <w:basedOn w:val="a1"/>
    <w:uiPriority w:val="6"/>
    <w:rsid w:val="0079238E"/>
  </w:style>
  <w:style w:type="character" w:customStyle="1" w:styleId="FontStyle17">
    <w:name w:val="Font Style17"/>
    <w:uiPriority w:val="6"/>
    <w:rsid w:val="0079238E"/>
    <w:rPr>
      <w:rFonts w:ascii="黑体" w:eastAsia="黑体" w:hAnsi="黑体" w:cs="黑体"/>
      <w:sz w:val="28"/>
      <w:szCs w:val="28"/>
    </w:rPr>
  </w:style>
  <w:style w:type="character" w:customStyle="1" w:styleId="p141">
    <w:name w:val="p141"/>
    <w:uiPriority w:val="3"/>
    <w:rsid w:val="0079238E"/>
    <w:rPr>
      <w:sz w:val="21"/>
      <w:szCs w:val="21"/>
    </w:rPr>
  </w:style>
  <w:style w:type="character" w:customStyle="1" w:styleId="CharChar1">
    <w:name w:val="普通文字 Char Char"/>
    <w:aliases w:val="普通文字 Char1,Texte Char,纯文本 Char Char1,无首行缩进 Char,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
    <w:uiPriority w:val="99"/>
    <w:rsid w:val="0079238E"/>
    <w:rPr>
      <w:rFonts w:ascii="宋体" w:eastAsia="宋体" w:hAnsi="宋体" w:cs="Courier New"/>
      <w:kern w:val="1"/>
      <w:sz w:val="21"/>
      <w:szCs w:val="21"/>
      <w:lang w:val="en-US" w:eastAsia="zh-CN" w:bidi="ar-SA"/>
    </w:rPr>
  </w:style>
  <w:style w:type="character" w:customStyle="1" w:styleId="Charf1">
    <w:name w:val="副标题 Char"/>
    <w:link w:val="a"/>
    <w:uiPriority w:val="99"/>
    <w:rsid w:val="0079238E"/>
    <w:rPr>
      <w:rFonts w:ascii="Cambria" w:hAnsi="Cambria"/>
      <w:b/>
      <w:bCs/>
      <w:kern w:val="28"/>
      <w:sz w:val="32"/>
      <w:szCs w:val="32"/>
    </w:rPr>
  </w:style>
  <w:style w:type="character" w:customStyle="1" w:styleId="Char19">
    <w:name w:val="Char1"/>
    <w:uiPriority w:val="6"/>
    <w:rsid w:val="0079238E"/>
    <w:rPr>
      <w:rFonts w:ascii="宋体" w:eastAsia="宋体" w:hAnsi="宋体"/>
      <w:kern w:val="1"/>
      <w:sz w:val="28"/>
      <w:lang w:val="en-US" w:eastAsia="zh-CN" w:bidi="ar-SA"/>
    </w:rPr>
  </w:style>
  <w:style w:type="character" w:customStyle="1" w:styleId="Charf">
    <w:name w:val="无间隔 Char"/>
    <w:link w:val="afa"/>
    <w:uiPriority w:val="1"/>
    <w:rsid w:val="0079238E"/>
    <w:rPr>
      <w:rFonts w:ascii="Calibri" w:eastAsia="宋体" w:hAnsi="Calibri" w:cs="Times New Roman"/>
      <w:kern w:val="0"/>
      <w:szCs w:val="21"/>
    </w:rPr>
  </w:style>
  <w:style w:type="character" w:customStyle="1" w:styleId="Charf2">
    <w:name w:val="尾注文本 Char"/>
    <w:uiPriority w:val="99"/>
    <w:rsid w:val="0079238E"/>
    <w:rPr>
      <w:rFonts w:eastAsia="宋体"/>
      <w:kern w:val="1"/>
      <w:sz w:val="21"/>
      <w:lang w:val="en-US" w:eastAsia="zh-CN" w:bidi="ar-SA"/>
    </w:rPr>
  </w:style>
  <w:style w:type="character" w:customStyle="1" w:styleId="Char1a">
    <w:name w:val="尾注文本 Char1"/>
    <w:link w:val="aff2"/>
    <w:uiPriority w:val="6"/>
    <w:rsid w:val="0079238E"/>
    <w:rPr>
      <w:color w:val="000000"/>
      <w:kern w:val="1"/>
      <w:szCs w:val="24"/>
    </w:rPr>
  </w:style>
  <w:style w:type="character" w:customStyle="1" w:styleId="2Char2">
    <w:name w:val="正文文本 2 Char"/>
    <w:link w:val="23"/>
    <w:uiPriority w:val="6"/>
    <w:rsid w:val="0079238E"/>
    <w:rPr>
      <w:rFonts w:ascii="宋体" w:hAnsi="宋体"/>
      <w:color w:val="00007F"/>
      <w:szCs w:val="24"/>
    </w:rPr>
  </w:style>
  <w:style w:type="character" w:customStyle="1" w:styleId="hefont18px">
    <w:name w:val="he_font18px"/>
    <w:basedOn w:val="a1"/>
    <w:uiPriority w:val="5"/>
    <w:rsid w:val="0079238E"/>
  </w:style>
  <w:style w:type="paragraph" w:customStyle="1" w:styleId="PlainText1">
    <w:name w:val="Plain Text1"/>
    <w:basedOn w:val="a0"/>
    <w:uiPriority w:val="6"/>
    <w:rsid w:val="0079238E"/>
    <w:rPr>
      <w:rFonts w:ascii="宋体" w:hAnsi="宋体"/>
      <w:color w:val="000000"/>
      <w:kern w:val="1"/>
      <w:sz w:val="24"/>
    </w:rPr>
  </w:style>
  <w:style w:type="paragraph" w:customStyle="1" w:styleId="14">
    <w:name w:val="正文1"/>
    <w:basedOn w:val="a0"/>
    <w:uiPriority w:val="3"/>
    <w:rsid w:val="0079238E"/>
    <w:pPr>
      <w:spacing w:line="360" w:lineRule="atLeast"/>
      <w:jc w:val="left"/>
    </w:pPr>
    <w:rPr>
      <w:rFonts w:ascii="宋体" w:hAnsi="宋体"/>
      <w:color w:val="000000"/>
      <w:kern w:val="0"/>
      <w:sz w:val="24"/>
    </w:rPr>
  </w:style>
  <w:style w:type="paragraph" w:customStyle="1" w:styleId="aff3">
    <w:name w:val="a"/>
    <w:basedOn w:val="a0"/>
    <w:uiPriority w:val="1"/>
    <w:rsid w:val="0079238E"/>
    <w:pPr>
      <w:widowControl/>
      <w:spacing w:before="100" w:beforeAutospacing="1" w:after="100" w:afterAutospacing="1"/>
      <w:jc w:val="left"/>
    </w:pPr>
    <w:rPr>
      <w:rFonts w:ascii="宋体" w:hAnsi="宋体" w:cs="宋体"/>
      <w:color w:val="000000"/>
      <w:kern w:val="0"/>
      <w:sz w:val="24"/>
    </w:rPr>
  </w:style>
  <w:style w:type="paragraph" w:customStyle="1" w:styleId="aff4">
    <w:name w:val="文一"/>
    <w:basedOn w:val="a0"/>
    <w:uiPriority w:val="99"/>
    <w:rsid w:val="0079238E"/>
    <w:pPr>
      <w:spacing w:line="360" w:lineRule="auto"/>
      <w:ind w:firstLine="200"/>
    </w:pPr>
    <w:rPr>
      <w:color w:val="000000"/>
      <w:spacing w:val="4"/>
      <w:kern w:val="0"/>
      <w:sz w:val="24"/>
    </w:rPr>
  </w:style>
  <w:style w:type="paragraph" w:customStyle="1" w:styleId="aff5">
    <w:name w:val="发文落款"/>
    <w:basedOn w:val="aff6"/>
    <w:uiPriority w:val="99"/>
    <w:rsid w:val="0079238E"/>
    <w:pPr>
      <w:ind w:left="4094" w:right="607" w:firstLine="0"/>
      <w:jc w:val="center"/>
    </w:pPr>
  </w:style>
  <w:style w:type="paragraph" w:customStyle="1" w:styleId="Char1CharChar">
    <w:name w:val="Char1 Char Char"/>
    <w:basedOn w:val="a0"/>
    <w:uiPriority w:val="6"/>
    <w:rsid w:val="0079238E"/>
    <w:rPr>
      <w:color w:val="000000"/>
      <w:kern w:val="1"/>
    </w:rPr>
  </w:style>
  <w:style w:type="paragraph" w:customStyle="1" w:styleId="15">
    <w:name w:val="1"/>
    <w:basedOn w:val="a0"/>
    <w:next w:val="23"/>
    <w:uiPriority w:val="99"/>
    <w:rsid w:val="0079238E"/>
    <w:pPr>
      <w:widowControl/>
      <w:spacing w:after="120" w:line="480" w:lineRule="auto"/>
      <w:jc w:val="left"/>
    </w:pPr>
    <w:rPr>
      <w:color w:val="000000"/>
      <w:kern w:val="0"/>
    </w:rPr>
  </w:style>
  <w:style w:type="paragraph" w:customStyle="1" w:styleId="Char21">
    <w:name w:val="Char2"/>
    <w:basedOn w:val="a0"/>
    <w:uiPriority w:val="6"/>
    <w:rsid w:val="0079238E"/>
    <w:pPr>
      <w:tabs>
        <w:tab w:val="left" w:pos="425"/>
      </w:tabs>
      <w:spacing w:line="360" w:lineRule="atLeast"/>
      <w:ind w:left="425" w:hanging="425"/>
    </w:pPr>
    <w:rPr>
      <w:color w:val="000000"/>
      <w:kern w:val="1"/>
      <w:sz w:val="24"/>
    </w:rPr>
  </w:style>
  <w:style w:type="paragraph" w:customStyle="1" w:styleId="CharCharCharCharCharCharCharCharCharChar">
    <w:name w:val="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CharCharCharCharCharCharCharCharCharCharCharCharCharCharCharChar">
    <w:name w:val="Char Char Char Char Char Char Char Char Char Char Char Char Char Char Char Char"/>
    <w:basedOn w:val="a0"/>
    <w:uiPriority w:val="6"/>
    <w:rsid w:val="0079238E"/>
    <w:pPr>
      <w:widowControl/>
      <w:spacing w:before="120" w:line="360" w:lineRule="auto"/>
      <w:ind w:right="-360" w:firstLine="841"/>
      <w:jc w:val="left"/>
    </w:pPr>
    <w:rPr>
      <w:rFonts w:ascii="宋体" w:hAnsi="宋体" w:cs="宋体"/>
      <w:color w:val="000000"/>
      <w:kern w:val="1"/>
      <w:sz w:val="18"/>
      <w:szCs w:val="18"/>
    </w:rPr>
  </w:style>
  <w:style w:type="paragraph" w:customStyle="1" w:styleId="24">
    <w:name w:val="标题2"/>
    <w:basedOn w:val="2"/>
    <w:uiPriority w:val="3"/>
    <w:rsid w:val="0079238E"/>
    <w:pPr>
      <w:widowControl/>
      <w:tabs>
        <w:tab w:val="left" w:pos="567"/>
        <w:tab w:val="left" w:pos="840"/>
      </w:tabs>
      <w:spacing w:before="0" w:after="0" w:line="240" w:lineRule="auto"/>
      <w:ind w:left="840" w:hanging="420"/>
      <w:jc w:val="center"/>
    </w:pPr>
    <w:rPr>
      <w:rFonts w:ascii="Times New Roman" w:eastAsia="宋体" w:hAnsi="Times New Roman"/>
      <w:b w:val="0"/>
      <w:bCs w:val="0"/>
      <w:color w:val="000000"/>
      <w:kern w:val="0"/>
      <w:sz w:val="24"/>
      <w:szCs w:val="24"/>
    </w:rPr>
  </w:style>
  <w:style w:type="paragraph" w:styleId="aff7">
    <w:name w:val="List"/>
    <w:basedOn w:val="a0"/>
    <w:uiPriority w:val="7"/>
    <w:rsid w:val="0079238E"/>
    <w:pPr>
      <w:spacing w:line="460" w:lineRule="exact"/>
      <w:ind w:left="1276" w:hanging="425"/>
      <w:jc w:val="left"/>
    </w:pPr>
    <w:rPr>
      <w:color w:val="000000"/>
      <w:kern w:val="0"/>
      <w:sz w:val="24"/>
    </w:rPr>
  </w:style>
  <w:style w:type="paragraph" w:customStyle="1" w:styleId="D4">
    <w:name w:val="D标4"/>
    <w:basedOn w:val="a0"/>
    <w:next w:val="a0"/>
    <w:uiPriority w:val="3"/>
    <w:rsid w:val="0079238E"/>
    <w:pPr>
      <w:tabs>
        <w:tab w:val="left" w:pos="420"/>
      </w:tabs>
      <w:spacing w:before="120" w:line="480" w:lineRule="atLeast"/>
      <w:ind w:left="420" w:hanging="420"/>
    </w:pPr>
    <w:rPr>
      <w:rFonts w:ascii="宋体" w:hAnsi="宋体"/>
      <w:color w:val="000000"/>
      <w:kern w:val="0"/>
      <w:sz w:val="24"/>
    </w:rPr>
  </w:style>
  <w:style w:type="paragraph" w:styleId="aff8">
    <w:name w:val="Block Text"/>
    <w:basedOn w:val="a0"/>
    <w:uiPriority w:val="6"/>
    <w:rsid w:val="0079238E"/>
    <w:pPr>
      <w:widowControl/>
      <w:spacing w:after="120"/>
      <w:ind w:left="1440" w:right="1440"/>
      <w:jc w:val="left"/>
    </w:pPr>
    <w:rPr>
      <w:color w:val="000000"/>
      <w:kern w:val="0"/>
    </w:rPr>
  </w:style>
  <w:style w:type="paragraph" w:styleId="aff2">
    <w:name w:val="endnote text"/>
    <w:basedOn w:val="a0"/>
    <w:link w:val="Char1a"/>
    <w:uiPriority w:val="6"/>
    <w:rsid w:val="0079238E"/>
    <w:pPr>
      <w:jc w:val="left"/>
    </w:pPr>
    <w:rPr>
      <w:rFonts w:asciiTheme="minorHAnsi" w:eastAsiaTheme="minorEastAsia" w:hAnsiTheme="minorHAnsi" w:cstheme="minorBidi"/>
      <w:color w:val="000000"/>
      <w:kern w:val="1"/>
    </w:rPr>
  </w:style>
  <w:style w:type="character" w:customStyle="1" w:styleId="Char22">
    <w:name w:val="尾注文本 Char2"/>
    <w:basedOn w:val="a1"/>
    <w:rsid w:val="0079238E"/>
    <w:rPr>
      <w:rFonts w:ascii="Times New Roman" w:eastAsia="宋体" w:hAnsi="Times New Roman" w:cs="Times New Roman"/>
      <w:szCs w:val="24"/>
    </w:rPr>
  </w:style>
  <w:style w:type="paragraph" w:customStyle="1" w:styleId="42">
    <w:name w:val="标题4"/>
    <w:basedOn w:val="4"/>
    <w:uiPriority w:val="3"/>
    <w:rsid w:val="0079238E"/>
    <w:pPr>
      <w:keepLines w:val="0"/>
      <w:tabs>
        <w:tab w:val="left" w:pos="0"/>
        <w:tab w:val="left" w:pos="720"/>
      </w:tabs>
      <w:spacing w:before="0" w:after="0" w:line="360" w:lineRule="auto"/>
      <w:ind w:left="720" w:hanging="720"/>
    </w:pPr>
    <w:rPr>
      <w:rFonts w:eastAsia="宋体"/>
      <w:b w:val="0"/>
      <w:bCs w:val="0"/>
      <w:color w:val="FF0000"/>
      <w:kern w:val="0"/>
      <w:sz w:val="24"/>
      <w:szCs w:val="24"/>
    </w:rPr>
  </w:style>
  <w:style w:type="paragraph" w:customStyle="1" w:styleId="CharCharCharCharCharCharCharCharChar">
    <w:name w:val="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styleId="23">
    <w:name w:val="Body Text 2"/>
    <w:basedOn w:val="a0"/>
    <w:link w:val="2Char2"/>
    <w:uiPriority w:val="6"/>
    <w:rsid w:val="0079238E"/>
    <w:pPr>
      <w:ind w:left="491" w:hanging="71"/>
    </w:pPr>
    <w:rPr>
      <w:rFonts w:ascii="宋体" w:eastAsiaTheme="minorEastAsia" w:hAnsi="宋体" w:cstheme="minorBidi"/>
      <w:color w:val="00007F"/>
    </w:rPr>
  </w:style>
  <w:style w:type="character" w:customStyle="1" w:styleId="2Char10">
    <w:name w:val="正文文本 2 Char1"/>
    <w:basedOn w:val="a1"/>
    <w:rsid w:val="0079238E"/>
    <w:rPr>
      <w:rFonts w:ascii="Times New Roman" w:eastAsia="宋体" w:hAnsi="Times New Roman" w:cs="Times New Roman"/>
      <w:szCs w:val="24"/>
    </w:rPr>
  </w:style>
  <w:style w:type="paragraph" w:styleId="a">
    <w:name w:val="Subtitle"/>
    <w:basedOn w:val="a0"/>
    <w:next w:val="a0"/>
    <w:link w:val="Charf1"/>
    <w:uiPriority w:val="99"/>
    <w:qFormat/>
    <w:rsid w:val="0079238E"/>
    <w:pPr>
      <w:numPr>
        <w:numId w:val="6"/>
      </w:numPr>
      <w:spacing w:before="240" w:after="60" w:line="312" w:lineRule="auto"/>
      <w:jc w:val="left"/>
      <w:outlineLvl w:val="1"/>
    </w:pPr>
    <w:rPr>
      <w:rFonts w:ascii="Cambria" w:eastAsiaTheme="minorEastAsia" w:hAnsi="Cambria" w:cstheme="minorBidi"/>
      <w:b/>
      <w:bCs/>
      <w:kern w:val="28"/>
      <w:sz w:val="32"/>
      <w:szCs w:val="32"/>
    </w:rPr>
  </w:style>
  <w:style w:type="character" w:customStyle="1" w:styleId="Char1b">
    <w:name w:val="副标题 Char1"/>
    <w:basedOn w:val="a1"/>
    <w:rsid w:val="0079238E"/>
    <w:rPr>
      <w:rFonts w:asciiTheme="majorHAnsi" w:eastAsia="宋体" w:hAnsiTheme="majorHAnsi" w:cstheme="majorBidi"/>
      <w:b/>
      <w:bCs/>
      <w:kern w:val="28"/>
      <w:sz w:val="32"/>
      <w:szCs w:val="32"/>
    </w:rPr>
  </w:style>
  <w:style w:type="paragraph" w:customStyle="1" w:styleId="CharChar10">
    <w:name w:val="Char Char1"/>
    <w:basedOn w:val="a0"/>
    <w:uiPriority w:val="6"/>
    <w:rsid w:val="0079238E"/>
    <w:pPr>
      <w:widowControl/>
      <w:spacing w:after="160" w:line="240" w:lineRule="exact"/>
      <w:jc w:val="left"/>
    </w:pPr>
    <w:rPr>
      <w:rFonts w:ascii="Verdana" w:eastAsia="楷体_GB2312" w:hAnsi="Verdana" w:cs="Verdana"/>
      <w:b/>
      <w:i/>
      <w:color w:val="000000"/>
      <w:kern w:val="0"/>
      <w:sz w:val="20"/>
      <w:lang w:eastAsia="en-US"/>
    </w:rPr>
  </w:style>
  <w:style w:type="paragraph" w:customStyle="1" w:styleId="aff6">
    <w:name w:val="公文正文"/>
    <w:uiPriority w:val="99"/>
    <w:rsid w:val="0079238E"/>
    <w:pPr>
      <w:widowControl w:val="0"/>
      <w:spacing w:line="360" w:lineRule="auto"/>
      <w:ind w:firstLine="629"/>
      <w:jc w:val="both"/>
    </w:pPr>
    <w:rPr>
      <w:rFonts w:ascii="仿宋_GB2312" w:eastAsia="仿宋_GB2312" w:hAnsi="仿宋_GB2312" w:cs="Calisto MT"/>
      <w:color w:val="000000"/>
      <w:kern w:val="0"/>
      <w:sz w:val="32"/>
      <w:szCs w:val="24"/>
    </w:rPr>
  </w:style>
  <w:style w:type="paragraph" w:customStyle="1" w:styleId="33">
    <w:name w:val="投标文件3"/>
    <w:basedOn w:val="a0"/>
    <w:uiPriority w:val="99"/>
    <w:rsid w:val="0079238E"/>
    <w:pPr>
      <w:widowControl/>
      <w:spacing w:line="360" w:lineRule="auto"/>
    </w:pPr>
    <w:rPr>
      <w:rFonts w:ascii="宋体" w:eastAsia="黑体" w:hAnsi="宋体" w:cs="Courier New"/>
      <w:b/>
      <w:color w:val="000000"/>
      <w:kern w:val="1"/>
      <w:sz w:val="30"/>
    </w:rPr>
  </w:style>
  <w:style w:type="paragraph" w:customStyle="1" w:styleId="16">
    <w:name w:val="列出段落1"/>
    <w:basedOn w:val="a0"/>
    <w:uiPriority w:val="7"/>
    <w:rsid w:val="0079238E"/>
    <w:pPr>
      <w:ind w:firstLineChars="200" w:firstLine="200"/>
    </w:pPr>
    <w:rPr>
      <w:szCs w:val="28"/>
    </w:rPr>
  </w:style>
  <w:style w:type="paragraph" w:customStyle="1" w:styleId="CharCharCharCharCharCharCharChar">
    <w:name w:val="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aff9">
    <w:name w:val="公文标题"/>
    <w:basedOn w:val="3"/>
    <w:uiPriority w:val="99"/>
    <w:rsid w:val="0079238E"/>
    <w:pPr>
      <w:spacing w:line="240" w:lineRule="auto"/>
      <w:ind w:left="1469" w:right="1542"/>
      <w:jc w:val="center"/>
    </w:pPr>
    <w:rPr>
      <w:bCs w:val="0"/>
      <w:color w:val="000000"/>
      <w:kern w:val="1"/>
      <w:sz w:val="44"/>
      <w:szCs w:val="24"/>
    </w:rPr>
  </w:style>
  <w:style w:type="paragraph" w:customStyle="1" w:styleId="affa">
    <w:name w:val="二级标题"/>
    <w:basedOn w:val="a0"/>
    <w:uiPriority w:val="99"/>
    <w:rsid w:val="0079238E"/>
    <w:pPr>
      <w:tabs>
        <w:tab w:val="left" w:pos="645"/>
      </w:tabs>
      <w:spacing w:line="360" w:lineRule="auto"/>
      <w:ind w:left="645" w:hanging="645"/>
    </w:pPr>
    <w:rPr>
      <w:rFonts w:ascii="宋体" w:hAnsi="宋体" w:cs="宋体"/>
      <w:b/>
      <w:color w:val="000000"/>
      <w:kern w:val="1"/>
      <w:szCs w:val="21"/>
    </w:rPr>
  </w:style>
  <w:style w:type="paragraph" w:customStyle="1" w:styleId="25">
    <w:name w:val="样式2"/>
    <w:basedOn w:val="a0"/>
    <w:uiPriority w:val="3"/>
    <w:rsid w:val="0079238E"/>
    <w:pPr>
      <w:spacing w:line="410" w:lineRule="atLeast"/>
      <w:jc w:val="left"/>
    </w:pPr>
    <w:rPr>
      <w:color w:val="000000"/>
      <w:kern w:val="0"/>
      <w:sz w:val="24"/>
    </w:rPr>
  </w:style>
  <w:style w:type="paragraph" w:customStyle="1" w:styleId="111">
    <w:name w:val="样式 标题 1 + 非加粗 段前: 1 行 段后: 1 行"/>
    <w:basedOn w:val="1"/>
    <w:uiPriority w:val="2"/>
    <w:rsid w:val="0079238E"/>
    <w:pPr>
      <w:keepLines w:val="0"/>
      <w:spacing w:before="0" w:after="0" w:line="480" w:lineRule="exact"/>
      <w:jc w:val="center"/>
    </w:pPr>
    <w:rPr>
      <w:bCs w:val="0"/>
      <w:color w:val="000000"/>
      <w:spacing w:val="-20"/>
      <w:kern w:val="0"/>
      <w:sz w:val="28"/>
      <w:szCs w:val="20"/>
    </w:rPr>
  </w:style>
  <w:style w:type="paragraph" w:customStyle="1" w:styleId="affb">
    <w:name w:val="特点标题"/>
    <w:basedOn w:val="a0"/>
    <w:next w:val="af7"/>
    <w:uiPriority w:val="99"/>
    <w:rsid w:val="0079238E"/>
    <w:pPr>
      <w:widowControl/>
      <w:spacing w:after="120"/>
      <w:jc w:val="left"/>
    </w:pPr>
    <w:rPr>
      <w:color w:val="000000"/>
      <w:kern w:val="0"/>
    </w:rPr>
  </w:style>
  <w:style w:type="paragraph" w:customStyle="1" w:styleId="CharCharCharCharCharCharCharCharCharCharCharCharCharCharChar">
    <w:name w:val="Char Char 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17">
    <w:name w:val="标题1"/>
    <w:basedOn w:val="1"/>
    <w:uiPriority w:val="3"/>
    <w:rsid w:val="0079238E"/>
    <w:pPr>
      <w:keepNext w:val="0"/>
      <w:keepLines w:val="0"/>
      <w:spacing w:before="0" w:after="0" w:line="360" w:lineRule="auto"/>
      <w:jc w:val="center"/>
      <w:outlineLvl w:val="9"/>
    </w:pPr>
    <w:rPr>
      <w:rFonts w:ascii="宋体" w:hAnsi="宋体"/>
      <w:b w:val="0"/>
      <w:bCs w:val="0"/>
      <w:color w:val="000000"/>
      <w:spacing w:val="2"/>
      <w:kern w:val="0"/>
      <w:sz w:val="28"/>
      <w:szCs w:val="28"/>
    </w:rPr>
  </w:style>
  <w:style w:type="paragraph" w:customStyle="1" w:styleId="CharCharCharCharCharCharCharCharCharCharCharCharChar">
    <w:name w:val="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b15">
    <w:name w:val="b15"/>
    <w:basedOn w:val="a0"/>
    <w:uiPriority w:val="3"/>
    <w:rsid w:val="0079238E"/>
    <w:pPr>
      <w:widowControl/>
      <w:spacing w:before="100" w:beforeAutospacing="1" w:after="100" w:afterAutospacing="1"/>
      <w:jc w:val="left"/>
    </w:pPr>
    <w:rPr>
      <w:rFonts w:ascii="宋体" w:hAnsi="宋体" w:cs="宋体"/>
      <w:b/>
      <w:color w:val="000000"/>
      <w:kern w:val="0"/>
      <w:sz w:val="23"/>
      <w:szCs w:val="23"/>
    </w:rPr>
  </w:style>
  <w:style w:type="paragraph" w:customStyle="1" w:styleId="ParaCharCharCharCharCharCharCharCharCharCharCharCharCharCharCharChar">
    <w:name w:val="默认段落字体 Para Char Char Char Char Char Char Char Char Char Char Char Char Char Char Char Char"/>
    <w:basedOn w:val="a0"/>
    <w:uiPriority w:val="99"/>
    <w:rsid w:val="0079238E"/>
    <w:rPr>
      <w:rFonts w:ascii="Tahoma" w:hAnsi="Tahoma" w:cs="Tahoma"/>
      <w:color w:val="000000"/>
      <w:kern w:val="1"/>
      <w:sz w:val="24"/>
    </w:rPr>
  </w:style>
  <w:style w:type="paragraph" w:customStyle="1" w:styleId="affc">
    <w:name w:val="目录"/>
    <w:basedOn w:val="a0"/>
    <w:uiPriority w:val="99"/>
    <w:rsid w:val="0079238E"/>
    <w:pPr>
      <w:widowControl/>
      <w:spacing w:line="480" w:lineRule="auto"/>
      <w:jc w:val="center"/>
    </w:pPr>
    <w:rPr>
      <w:rFonts w:ascii="宋体" w:hAnsi="宋体"/>
      <w:b/>
      <w:color w:val="000000"/>
      <w:kern w:val="0"/>
      <w:sz w:val="24"/>
    </w:rPr>
  </w:style>
  <w:style w:type="paragraph" w:customStyle="1" w:styleId="CharCharChar1Char">
    <w:name w:val="Char Char Char1 Char"/>
    <w:basedOn w:val="af3"/>
    <w:uiPriority w:val="6"/>
    <w:rsid w:val="0079238E"/>
    <w:pPr>
      <w:widowControl w:val="0"/>
      <w:shd w:val="clear" w:color="000000" w:fill="00007F"/>
    </w:pPr>
    <w:rPr>
      <w:rFonts w:ascii="Tahoma" w:hAnsi="Tahoma" w:cs="Tahoma"/>
      <w:color w:val="000000"/>
      <w:kern w:val="1"/>
      <w:sz w:val="24"/>
      <w:szCs w:val="24"/>
    </w:rPr>
  </w:style>
  <w:style w:type="paragraph" w:customStyle="1" w:styleId="18">
    <w:name w:val="样式1"/>
    <w:basedOn w:val="a0"/>
    <w:uiPriority w:val="99"/>
    <w:rsid w:val="0079238E"/>
    <w:pPr>
      <w:spacing w:line="420" w:lineRule="auto"/>
      <w:jc w:val="center"/>
    </w:pPr>
    <w:rPr>
      <w:rFonts w:ascii="宋体" w:hAnsi="宋体"/>
      <w:color w:val="000000"/>
      <w:kern w:val="0"/>
      <w:sz w:val="24"/>
    </w:rPr>
  </w:style>
  <w:style w:type="character" w:styleId="affd">
    <w:name w:val="FollowedHyperlink"/>
    <w:uiPriority w:val="99"/>
    <w:unhideWhenUsed/>
    <w:rsid w:val="0079238E"/>
    <w:rPr>
      <w:color w:val="954F72"/>
      <w:u w:val="single"/>
    </w:rPr>
  </w:style>
  <w:style w:type="paragraph" w:customStyle="1" w:styleId="19">
    <w:name w:val="列出段落1"/>
    <w:basedOn w:val="a0"/>
    <w:uiPriority w:val="7"/>
    <w:rsid w:val="0079238E"/>
    <w:pPr>
      <w:ind w:firstLineChars="200" w:firstLine="200"/>
    </w:pPr>
    <w:rPr>
      <w:szCs w:val="28"/>
    </w:rPr>
  </w:style>
  <w:style w:type="paragraph" w:customStyle="1" w:styleId="Char23">
    <w:name w:val="Char2"/>
    <w:basedOn w:val="a0"/>
    <w:autoRedefine/>
    <w:rsid w:val="0079238E"/>
    <w:pPr>
      <w:tabs>
        <w:tab w:val="num" w:pos="425"/>
      </w:tabs>
      <w:adjustRightInd w:val="0"/>
      <w:spacing w:line="360" w:lineRule="atLeast"/>
      <w:ind w:left="425" w:hanging="425"/>
      <w:textAlignment w:val="baseline"/>
    </w:pPr>
    <w:rPr>
      <w:sz w:val="24"/>
    </w:rPr>
  </w:style>
  <w:style w:type="paragraph" w:customStyle="1" w:styleId="26">
    <w:name w:val="列出段落2"/>
    <w:basedOn w:val="a0"/>
    <w:uiPriority w:val="99"/>
    <w:qFormat/>
    <w:rsid w:val="00950E57"/>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0"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index 1" w:uiPriority="0"/>
    <w:lsdException w:name="toc 1" w:uiPriority="4"/>
    <w:lsdException w:name="toc 2" w:uiPriority="4"/>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2"/>
    <w:lsdException w:name="index heading" w:uiPriority="0"/>
    <w:lsdException w:name="caption" w:uiPriority="7" w:qFormat="1"/>
    <w:lsdException w:name="annotation reference" w:uiPriority="6"/>
    <w:lsdException w:name="line number" w:uiPriority="6"/>
    <w:lsdException w:name="page number" w:uiPriority="6"/>
    <w:lsdException w:name="endnote text" w:uiPriority="6"/>
    <w:lsdException w:name="List" w:uiPriority="7"/>
    <w:lsdException w:name="Title" w:semiHidden="0" w:uiPriority="2" w:unhideWhenUsed="0" w:qFormat="1"/>
    <w:lsdException w:name="Default Paragraph Font" w:uiPriority="1"/>
    <w:lsdException w:name="Body Text" w:uiPriority="6"/>
    <w:lsdException w:name="Body Text Indent" w:uiPriority="6"/>
    <w:lsdException w:name="Subtitle" w:semiHidden="0" w:unhideWhenUsed="0" w:qFormat="1"/>
    <w:lsdException w:name="Salutation" w:uiPriority="0"/>
    <w:lsdException w:name="Date" w:uiPriority="7"/>
    <w:lsdException w:name="Body Text First Indent"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7"/>
    <w:lsdException w:name="Strong" w:semiHidden="0" w:uiPriority="22" w:unhideWhenUsed="0" w:qFormat="1"/>
    <w:lsdException w:name="Emphasis" w:semiHidden="0" w:uiPriority="20" w:unhideWhenUsed="0" w:qFormat="1"/>
    <w:lsdException w:name="Balloon Text" w:uiPriority="6"/>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38E"/>
    <w:pPr>
      <w:widowControl w:val="0"/>
      <w:jc w:val="both"/>
    </w:pPr>
    <w:rPr>
      <w:rFonts w:ascii="Times New Roman" w:eastAsia="宋体" w:hAnsi="Times New Roman" w:cs="Times New Roman"/>
      <w:szCs w:val="24"/>
    </w:rPr>
  </w:style>
  <w:style w:type="paragraph" w:styleId="1">
    <w:name w:val="heading 1"/>
    <w:basedOn w:val="a0"/>
    <w:next w:val="a0"/>
    <w:link w:val="1Char"/>
    <w:uiPriority w:val="2"/>
    <w:qFormat/>
    <w:rsid w:val="0079238E"/>
    <w:pPr>
      <w:keepNext/>
      <w:keepLines/>
      <w:spacing w:before="340" w:after="330" w:line="578" w:lineRule="auto"/>
      <w:outlineLvl w:val="0"/>
    </w:pPr>
    <w:rPr>
      <w:b/>
      <w:bCs/>
      <w:kern w:val="44"/>
      <w:sz w:val="44"/>
      <w:szCs w:val="44"/>
      <w:lang w:val="x-none" w:eastAsia="x-none"/>
    </w:rPr>
  </w:style>
  <w:style w:type="paragraph" w:styleId="2">
    <w:name w:val="heading 2"/>
    <w:basedOn w:val="a0"/>
    <w:next w:val="a0"/>
    <w:link w:val="2Char"/>
    <w:uiPriority w:val="2"/>
    <w:qFormat/>
    <w:rsid w:val="0079238E"/>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79238E"/>
    <w:pPr>
      <w:keepNext/>
      <w:keepLines/>
      <w:spacing w:before="260" w:after="260" w:line="416" w:lineRule="auto"/>
      <w:outlineLvl w:val="2"/>
    </w:pPr>
    <w:rPr>
      <w:b/>
      <w:bCs/>
      <w:sz w:val="32"/>
      <w:szCs w:val="32"/>
    </w:rPr>
  </w:style>
  <w:style w:type="paragraph" w:styleId="4">
    <w:name w:val="heading 4"/>
    <w:basedOn w:val="a0"/>
    <w:next w:val="a0"/>
    <w:link w:val="4Char"/>
    <w:uiPriority w:val="6"/>
    <w:qFormat/>
    <w:rsid w:val="0079238E"/>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0"/>
    <w:next w:val="a0"/>
    <w:link w:val="5Char"/>
    <w:uiPriority w:val="6"/>
    <w:qFormat/>
    <w:rsid w:val="0079238E"/>
    <w:pPr>
      <w:keepNext/>
      <w:keepLines/>
      <w:widowControl/>
      <w:tabs>
        <w:tab w:val="left" w:pos="1008"/>
      </w:tabs>
      <w:spacing w:before="280" w:after="290" w:line="374" w:lineRule="auto"/>
      <w:ind w:left="1008" w:hanging="1008"/>
      <w:jc w:val="left"/>
      <w:outlineLvl w:val="4"/>
    </w:pPr>
    <w:rPr>
      <w:b/>
      <w:color w:val="000000"/>
      <w:kern w:val="0"/>
      <w:sz w:val="28"/>
      <w:szCs w:val="28"/>
      <w:lang w:val="x-none" w:eastAsia="x-none"/>
    </w:rPr>
  </w:style>
  <w:style w:type="paragraph" w:styleId="6">
    <w:name w:val="heading 6"/>
    <w:basedOn w:val="a0"/>
    <w:next w:val="a0"/>
    <w:link w:val="6Char"/>
    <w:uiPriority w:val="6"/>
    <w:qFormat/>
    <w:rsid w:val="0079238E"/>
    <w:pPr>
      <w:keepNext/>
      <w:keepLines/>
      <w:widowControl/>
      <w:tabs>
        <w:tab w:val="left" w:pos="1152"/>
      </w:tabs>
      <w:spacing w:before="240" w:after="64" w:line="319" w:lineRule="auto"/>
      <w:ind w:left="1152" w:hanging="1152"/>
      <w:jc w:val="left"/>
      <w:outlineLvl w:val="5"/>
    </w:pPr>
    <w:rPr>
      <w:rFonts w:ascii="Arial" w:eastAsia="黑体" w:hAnsi="Arial"/>
      <w:b/>
      <w:color w:val="000000"/>
      <w:kern w:val="0"/>
      <w:sz w:val="24"/>
      <w:lang w:val="x-none" w:eastAsia="x-none"/>
    </w:rPr>
  </w:style>
  <w:style w:type="paragraph" w:styleId="7">
    <w:name w:val="heading 7"/>
    <w:basedOn w:val="a0"/>
    <w:next w:val="a0"/>
    <w:link w:val="7Char"/>
    <w:uiPriority w:val="6"/>
    <w:qFormat/>
    <w:rsid w:val="0079238E"/>
    <w:pPr>
      <w:keepNext/>
      <w:keepLines/>
      <w:widowControl/>
      <w:tabs>
        <w:tab w:val="left" w:pos="1296"/>
      </w:tabs>
      <w:spacing w:before="240" w:after="64" w:line="319" w:lineRule="auto"/>
      <w:ind w:left="1296" w:hanging="1296"/>
      <w:jc w:val="left"/>
      <w:outlineLvl w:val="6"/>
    </w:pPr>
    <w:rPr>
      <w:b/>
      <w:color w:val="000000"/>
      <w:kern w:val="0"/>
      <w:sz w:val="24"/>
      <w:lang w:val="x-none" w:eastAsia="x-none"/>
    </w:rPr>
  </w:style>
  <w:style w:type="paragraph" w:styleId="8">
    <w:name w:val="heading 8"/>
    <w:basedOn w:val="a0"/>
    <w:next w:val="a0"/>
    <w:link w:val="8Char"/>
    <w:uiPriority w:val="6"/>
    <w:qFormat/>
    <w:rsid w:val="0079238E"/>
    <w:pPr>
      <w:keepNext/>
      <w:keepLines/>
      <w:widowControl/>
      <w:tabs>
        <w:tab w:val="left" w:pos="1440"/>
      </w:tabs>
      <w:spacing w:before="240" w:after="64" w:line="319" w:lineRule="auto"/>
      <w:ind w:left="1440" w:hanging="1440"/>
      <w:jc w:val="left"/>
      <w:outlineLvl w:val="7"/>
    </w:pPr>
    <w:rPr>
      <w:rFonts w:ascii="Arial" w:eastAsia="黑体" w:hAnsi="Arial"/>
      <w:color w:val="000000"/>
      <w:kern w:val="0"/>
      <w:sz w:val="24"/>
      <w:lang w:val="x-none" w:eastAsia="x-none"/>
    </w:rPr>
  </w:style>
  <w:style w:type="paragraph" w:styleId="9">
    <w:name w:val="heading 9"/>
    <w:basedOn w:val="a0"/>
    <w:next w:val="a0"/>
    <w:link w:val="9Char"/>
    <w:uiPriority w:val="6"/>
    <w:qFormat/>
    <w:rsid w:val="0079238E"/>
    <w:pPr>
      <w:keepNext/>
      <w:keepLines/>
      <w:widowControl/>
      <w:tabs>
        <w:tab w:val="left" w:pos="1584"/>
      </w:tabs>
      <w:spacing w:before="240" w:after="64" w:line="319" w:lineRule="auto"/>
      <w:ind w:left="1584" w:hanging="1584"/>
      <w:jc w:val="left"/>
      <w:outlineLvl w:val="8"/>
    </w:pPr>
    <w:rPr>
      <w:rFonts w:ascii="Arial" w:eastAsia="黑体" w:hAnsi="Arial"/>
      <w:color w:val="000000"/>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79238E"/>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uiPriority w:val="2"/>
    <w:rsid w:val="0079238E"/>
    <w:rPr>
      <w:rFonts w:ascii="Arial" w:eastAsia="黑体" w:hAnsi="Arial" w:cs="Times New Roman"/>
      <w:b/>
      <w:bCs/>
      <w:sz w:val="32"/>
      <w:szCs w:val="32"/>
    </w:rPr>
  </w:style>
  <w:style w:type="character" w:customStyle="1" w:styleId="3Char">
    <w:name w:val="标题 3 Char"/>
    <w:basedOn w:val="a1"/>
    <w:link w:val="3"/>
    <w:rsid w:val="0079238E"/>
    <w:rPr>
      <w:rFonts w:ascii="Times New Roman" w:eastAsia="宋体" w:hAnsi="Times New Roman" w:cs="Times New Roman"/>
      <w:b/>
      <w:bCs/>
      <w:sz w:val="32"/>
      <w:szCs w:val="32"/>
    </w:rPr>
  </w:style>
  <w:style w:type="character" w:customStyle="1" w:styleId="4Char">
    <w:name w:val="标题 4 Char"/>
    <w:basedOn w:val="a1"/>
    <w:link w:val="4"/>
    <w:uiPriority w:val="6"/>
    <w:rsid w:val="0079238E"/>
    <w:rPr>
      <w:rFonts w:ascii="Arial" w:eastAsia="黑体" w:hAnsi="Arial" w:cs="Times New Roman"/>
      <w:b/>
      <w:bCs/>
      <w:sz w:val="28"/>
      <w:szCs w:val="28"/>
      <w:lang w:val="x-none" w:eastAsia="x-none"/>
    </w:rPr>
  </w:style>
  <w:style w:type="character" w:customStyle="1" w:styleId="5Char">
    <w:name w:val="标题 5 Char"/>
    <w:basedOn w:val="a1"/>
    <w:link w:val="5"/>
    <w:uiPriority w:val="6"/>
    <w:rsid w:val="0079238E"/>
    <w:rPr>
      <w:rFonts w:ascii="Times New Roman" w:eastAsia="宋体" w:hAnsi="Times New Roman" w:cs="Times New Roman"/>
      <w:b/>
      <w:color w:val="000000"/>
      <w:kern w:val="0"/>
      <w:sz w:val="28"/>
      <w:szCs w:val="28"/>
      <w:lang w:val="x-none" w:eastAsia="x-none"/>
    </w:rPr>
  </w:style>
  <w:style w:type="character" w:customStyle="1" w:styleId="6Char">
    <w:name w:val="标题 6 Char"/>
    <w:basedOn w:val="a1"/>
    <w:link w:val="6"/>
    <w:uiPriority w:val="6"/>
    <w:rsid w:val="0079238E"/>
    <w:rPr>
      <w:rFonts w:ascii="Arial" w:eastAsia="黑体" w:hAnsi="Arial" w:cs="Times New Roman"/>
      <w:b/>
      <w:color w:val="000000"/>
      <w:kern w:val="0"/>
      <w:sz w:val="24"/>
      <w:szCs w:val="24"/>
      <w:lang w:val="x-none" w:eastAsia="x-none"/>
    </w:rPr>
  </w:style>
  <w:style w:type="character" w:customStyle="1" w:styleId="7Char">
    <w:name w:val="标题 7 Char"/>
    <w:basedOn w:val="a1"/>
    <w:link w:val="7"/>
    <w:uiPriority w:val="6"/>
    <w:rsid w:val="0079238E"/>
    <w:rPr>
      <w:rFonts w:ascii="Times New Roman" w:eastAsia="宋体" w:hAnsi="Times New Roman" w:cs="Times New Roman"/>
      <w:b/>
      <w:color w:val="000000"/>
      <w:kern w:val="0"/>
      <w:sz w:val="24"/>
      <w:szCs w:val="24"/>
      <w:lang w:val="x-none" w:eastAsia="x-none"/>
    </w:rPr>
  </w:style>
  <w:style w:type="character" w:customStyle="1" w:styleId="8Char">
    <w:name w:val="标题 8 Char"/>
    <w:basedOn w:val="a1"/>
    <w:link w:val="8"/>
    <w:uiPriority w:val="6"/>
    <w:rsid w:val="0079238E"/>
    <w:rPr>
      <w:rFonts w:ascii="Arial" w:eastAsia="黑体" w:hAnsi="Arial" w:cs="Times New Roman"/>
      <w:color w:val="000000"/>
      <w:kern w:val="0"/>
      <w:sz w:val="24"/>
      <w:szCs w:val="24"/>
      <w:lang w:val="x-none" w:eastAsia="x-none"/>
    </w:rPr>
  </w:style>
  <w:style w:type="character" w:customStyle="1" w:styleId="9Char">
    <w:name w:val="标题 9 Char"/>
    <w:basedOn w:val="a1"/>
    <w:link w:val="9"/>
    <w:uiPriority w:val="6"/>
    <w:rsid w:val="0079238E"/>
    <w:rPr>
      <w:rFonts w:ascii="Arial" w:eastAsia="黑体" w:hAnsi="Arial" w:cs="Times New Roman"/>
      <w:color w:val="000000"/>
      <w:kern w:val="0"/>
      <w:szCs w:val="21"/>
      <w:lang w:val="x-none" w:eastAsia="x-none"/>
    </w:rPr>
  </w:style>
  <w:style w:type="character" w:customStyle="1" w:styleId="Char">
    <w:name w:val="页眉 Char"/>
    <w:link w:val="a4"/>
    <w:uiPriority w:val="99"/>
    <w:rsid w:val="0079238E"/>
    <w:rPr>
      <w:sz w:val="18"/>
      <w:szCs w:val="18"/>
    </w:rPr>
  </w:style>
  <w:style w:type="character" w:customStyle="1" w:styleId="Char0">
    <w:name w:val="称呼 Char"/>
    <w:link w:val="a5"/>
    <w:rsid w:val="0079238E"/>
    <w:rPr>
      <w:szCs w:val="24"/>
    </w:rPr>
  </w:style>
  <w:style w:type="character" w:customStyle="1" w:styleId="3Char0">
    <w:name w:val="正文文本缩进 3 Char"/>
    <w:link w:val="BodyTextIndent31"/>
    <w:uiPriority w:val="6"/>
    <w:rsid w:val="0079238E"/>
    <w:rPr>
      <w:rFonts w:ascii="宋体" w:hAnsi="宋体"/>
      <w:b/>
    </w:rPr>
  </w:style>
  <w:style w:type="character" w:customStyle="1" w:styleId="Char1">
    <w:name w:val="批注主题 Char1"/>
    <w:link w:val="a6"/>
    <w:uiPriority w:val="99"/>
    <w:rsid w:val="0079238E"/>
    <w:rPr>
      <w:b/>
      <w:bCs/>
      <w:szCs w:val="24"/>
    </w:rPr>
  </w:style>
  <w:style w:type="character" w:customStyle="1" w:styleId="Char2">
    <w:name w:val="纯文本 Char"/>
    <w:aliases w:val="普通文字1 Char2,小 Char2,正 文 1 Char2,0921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1,一般文字 字元 字元 字元 字元 字元 字元 字元 字元 字元 字元 字元 字元 Char"/>
    <w:link w:val="a7"/>
    <w:uiPriority w:val="99"/>
    <w:rsid w:val="0079238E"/>
    <w:rPr>
      <w:rFonts w:ascii="宋体" w:eastAsia="宋体" w:hAnsi="Courier New" w:cs="Courier New"/>
      <w:szCs w:val="21"/>
    </w:rPr>
  </w:style>
  <w:style w:type="character" w:customStyle="1" w:styleId="Char3">
    <w:name w:val="页脚 Char"/>
    <w:link w:val="a8"/>
    <w:uiPriority w:val="2"/>
    <w:rsid w:val="0079238E"/>
    <w:rPr>
      <w:rFonts w:eastAsia="宋体"/>
      <w:sz w:val="18"/>
      <w:szCs w:val="18"/>
    </w:rPr>
  </w:style>
  <w:style w:type="character" w:customStyle="1" w:styleId="Char4">
    <w:name w:val="正文文本缩进 Char"/>
    <w:link w:val="a9"/>
    <w:uiPriority w:val="6"/>
    <w:rsid w:val="0079238E"/>
    <w:rPr>
      <w:rFonts w:ascii="仿宋_GB2312" w:eastAsia="仿宋_GB2312"/>
      <w:sz w:val="32"/>
    </w:rPr>
  </w:style>
  <w:style w:type="character" w:customStyle="1" w:styleId="2Char0">
    <w:name w:val="正文文本缩进 2 Char"/>
    <w:link w:val="20"/>
    <w:uiPriority w:val="6"/>
    <w:rsid w:val="0079238E"/>
    <w:rPr>
      <w:szCs w:val="24"/>
    </w:rPr>
  </w:style>
  <w:style w:type="character" w:customStyle="1" w:styleId="Char5">
    <w:name w:val="正文缩进 Char"/>
    <w:link w:val="aa"/>
    <w:uiPriority w:val="99"/>
    <w:rsid w:val="0079238E"/>
    <w:rPr>
      <w:rFonts w:eastAsia="宋体"/>
    </w:rPr>
  </w:style>
  <w:style w:type="character" w:customStyle="1" w:styleId="Char6">
    <w:name w:val="日期 Char"/>
    <w:link w:val="ab"/>
    <w:uiPriority w:val="7"/>
    <w:rsid w:val="0079238E"/>
    <w:rPr>
      <w:rFonts w:ascii="宋体" w:hAnsi="宋体"/>
      <w:sz w:val="32"/>
      <w:szCs w:val="32"/>
    </w:rPr>
  </w:style>
  <w:style w:type="character" w:customStyle="1" w:styleId="Char7">
    <w:name w:val="批注文字 Char"/>
    <w:link w:val="ac"/>
    <w:uiPriority w:val="99"/>
    <w:rsid w:val="0079238E"/>
    <w:rPr>
      <w:szCs w:val="24"/>
    </w:rPr>
  </w:style>
  <w:style w:type="character" w:styleId="ad">
    <w:name w:val="Strong"/>
    <w:uiPriority w:val="22"/>
    <w:qFormat/>
    <w:rsid w:val="0079238E"/>
    <w:rPr>
      <w:rFonts w:ascii="Tahoma" w:eastAsia="宋体" w:hAnsi="Tahoma"/>
      <w:b/>
      <w:bCs/>
      <w:spacing w:val="10"/>
      <w:sz w:val="24"/>
      <w:lang w:val="en-US" w:eastAsia="zh-CN" w:bidi="ar-SA"/>
    </w:rPr>
  </w:style>
  <w:style w:type="character" w:styleId="ae">
    <w:name w:val="Hyperlink"/>
    <w:uiPriority w:val="7"/>
    <w:rsid w:val="0079238E"/>
    <w:rPr>
      <w:color w:val="0000FF"/>
      <w:u w:val="single"/>
    </w:rPr>
  </w:style>
  <w:style w:type="character" w:customStyle="1" w:styleId="Char8">
    <w:name w:val="批注主题 Char"/>
    <w:link w:val="10"/>
    <w:uiPriority w:val="6"/>
    <w:rsid w:val="0079238E"/>
    <w:rPr>
      <w:rFonts w:ascii="Calibri" w:hAnsi="Calibri" w:cs="Calibri"/>
      <w:b/>
      <w:bCs/>
      <w:szCs w:val="21"/>
    </w:rPr>
  </w:style>
  <w:style w:type="character" w:styleId="af">
    <w:name w:val="page number"/>
    <w:basedOn w:val="a1"/>
    <w:uiPriority w:val="6"/>
    <w:rsid w:val="0079238E"/>
  </w:style>
  <w:style w:type="character" w:styleId="af0">
    <w:name w:val="annotation reference"/>
    <w:uiPriority w:val="6"/>
    <w:rsid w:val="0079238E"/>
    <w:rPr>
      <w:sz w:val="21"/>
      <w:szCs w:val="21"/>
    </w:rPr>
  </w:style>
  <w:style w:type="character" w:customStyle="1" w:styleId="3Char1">
    <w:name w:val="标题 3 Char1"/>
    <w:rsid w:val="0079238E"/>
    <w:rPr>
      <w:b/>
      <w:bCs/>
      <w:kern w:val="2"/>
      <w:sz w:val="32"/>
      <w:szCs w:val="32"/>
    </w:rPr>
  </w:style>
  <w:style w:type="character" w:customStyle="1" w:styleId="Char9">
    <w:name w:val="批注框文本 Char"/>
    <w:link w:val="af1"/>
    <w:uiPriority w:val="6"/>
    <w:rsid w:val="0079238E"/>
    <w:rPr>
      <w:sz w:val="18"/>
      <w:szCs w:val="18"/>
    </w:rPr>
  </w:style>
  <w:style w:type="character" w:customStyle="1" w:styleId="Chara">
    <w:name w:val="列出段落 Char"/>
    <w:link w:val="af2"/>
    <w:locked/>
    <w:rsid w:val="0079238E"/>
    <w:rPr>
      <w:rFonts w:ascii="Calibri" w:hAnsi="Calibri"/>
    </w:rPr>
  </w:style>
  <w:style w:type="character" w:customStyle="1" w:styleId="Charb">
    <w:name w:val="文档结构图 Char"/>
    <w:link w:val="af3"/>
    <w:uiPriority w:val="99"/>
    <w:rsid w:val="0079238E"/>
    <w:rPr>
      <w:rFonts w:ascii="宋体" w:hAnsi="Calibri"/>
      <w:sz w:val="18"/>
      <w:szCs w:val="18"/>
    </w:rPr>
  </w:style>
  <w:style w:type="character" w:customStyle="1" w:styleId="apple-converted-space">
    <w:name w:val="apple-converted-space"/>
    <w:rsid w:val="0079238E"/>
  </w:style>
  <w:style w:type="character" w:customStyle="1" w:styleId="11">
    <w:name w:val="批注引用1"/>
    <w:rsid w:val="0079238E"/>
    <w:rPr>
      <w:sz w:val="21"/>
      <w:szCs w:val="21"/>
    </w:rPr>
  </w:style>
  <w:style w:type="paragraph" w:customStyle="1" w:styleId="CharChar">
    <w:name w:val="Char Char"/>
    <w:basedOn w:val="a0"/>
    <w:rsid w:val="0079238E"/>
    <w:pPr>
      <w:widowControl/>
      <w:spacing w:after="160" w:line="240" w:lineRule="exact"/>
      <w:jc w:val="left"/>
    </w:pPr>
    <w:rPr>
      <w:rFonts w:ascii="Verdana" w:eastAsia="仿宋_GB2312" w:hAnsi="Verdana"/>
      <w:kern w:val="0"/>
      <w:sz w:val="24"/>
      <w:szCs w:val="20"/>
      <w:lang w:eastAsia="en-US"/>
    </w:rPr>
  </w:style>
  <w:style w:type="paragraph" w:styleId="a8">
    <w:name w:val="footer"/>
    <w:basedOn w:val="a0"/>
    <w:link w:val="Char3"/>
    <w:uiPriority w:val="2"/>
    <w:rsid w:val="0079238E"/>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1"/>
    <w:uiPriority w:val="99"/>
    <w:semiHidden/>
    <w:rsid w:val="0079238E"/>
    <w:rPr>
      <w:rFonts w:ascii="Times New Roman" w:eastAsia="宋体" w:hAnsi="Times New Roman" w:cs="Times New Roman"/>
      <w:sz w:val="18"/>
      <w:szCs w:val="18"/>
    </w:rPr>
  </w:style>
  <w:style w:type="paragraph" w:customStyle="1" w:styleId="-11">
    <w:name w:val="彩色列表 - 强调文字颜色 11"/>
    <w:basedOn w:val="a0"/>
    <w:qFormat/>
    <w:rsid w:val="0079238E"/>
    <w:pPr>
      <w:spacing w:line="360" w:lineRule="auto"/>
      <w:ind w:firstLineChars="200" w:firstLine="200"/>
    </w:pPr>
    <w:rPr>
      <w:rFonts w:ascii="Calibri" w:hAnsi="Calibri"/>
      <w:sz w:val="24"/>
    </w:rPr>
  </w:style>
  <w:style w:type="paragraph" w:customStyle="1" w:styleId="af4">
    <w:name w:val="办公自动化专用标题"/>
    <w:basedOn w:val="af5"/>
    <w:rsid w:val="0079238E"/>
    <w:pPr>
      <w:spacing w:line="560" w:lineRule="atLeast"/>
    </w:pPr>
    <w:rPr>
      <w:rFonts w:ascii="宋体"/>
      <w:bCs w:val="0"/>
      <w:sz w:val="44"/>
      <w:szCs w:val="20"/>
    </w:rPr>
  </w:style>
  <w:style w:type="paragraph" w:styleId="50">
    <w:name w:val="toc 5"/>
    <w:basedOn w:val="a0"/>
    <w:next w:val="a0"/>
    <w:unhideWhenUsed/>
    <w:rsid w:val="0079238E"/>
    <w:pPr>
      <w:ind w:left="840"/>
      <w:jc w:val="left"/>
    </w:pPr>
    <w:rPr>
      <w:rFonts w:ascii="Calibri" w:hAnsi="Calibri"/>
      <w:sz w:val="18"/>
      <w:szCs w:val="18"/>
    </w:rPr>
  </w:style>
  <w:style w:type="paragraph" w:styleId="90">
    <w:name w:val="toc 9"/>
    <w:basedOn w:val="a0"/>
    <w:next w:val="a0"/>
    <w:unhideWhenUsed/>
    <w:rsid w:val="0079238E"/>
    <w:pPr>
      <w:ind w:left="1680"/>
      <w:jc w:val="left"/>
    </w:pPr>
    <w:rPr>
      <w:rFonts w:ascii="Calibri" w:hAnsi="Calibri"/>
      <w:sz w:val="18"/>
      <w:szCs w:val="18"/>
    </w:rPr>
  </w:style>
  <w:style w:type="paragraph" w:styleId="20">
    <w:name w:val="Body Text Indent 2"/>
    <w:basedOn w:val="a0"/>
    <w:link w:val="2Char0"/>
    <w:uiPriority w:val="6"/>
    <w:rsid w:val="0079238E"/>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1"/>
    <w:uiPriority w:val="99"/>
    <w:semiHidden/>
    <w:rsid w:val="0079238E"/>
    <w:rPr>
      <w:rFonts w:ascii="Times New Roman" w:eastAsia="宋体" w:hAnsi="Times New Roman" w:cs="Times New Roman"/>
      <w:szCs w:val="24"/>
    </w:rPr>
  </w:style>
  <w:style w:type="paragraph" w:styleId="12">
    <w:name w:val="index 1"/>
    <w:basedOn w:val="a0"/>
    <w:next w:val="a0"/>
    <w:semiHidden/>
    <w:rsid w:val="0079238E"/>
    <w:pPr>
      <w:tabs>
        <w:tab w:val="left" w:pos="7740"/>
      </w:tabs>
      <w:jc w:val="center"/>
    </w:pPr>
    <w:rPr>
      <w:rFonts w:ascii="仿宋" w:eastAsia="仿宋" w:hAnsi="仿宋"/>
      <w:b/>
      <w:sz w:val="28"/>
      <w:szCs w:val="28"/>
    </w:rPr>
  </w:style>
  <w:style w:type="paragraph" w:styleId="ac">
    <w:name w:val="annotation text"/>
    <w:basedOn w:val="a0"/>
    <w:link w:val="Char7"/>
    <w:uiPriority w:val="99"/>
    <w:rsid w:val="0079238E"/>
    <w:pPr>
      <w:jc w:val="left"/>
    </w:pPr>
    <w:rPr>
      <w:rFonts w:asciiTheme="minorHAnsi" w:eastAsiaTheme="minorEastAsia" w:hAnsiTheme="minorHAnsi" w:cstheme="minorBidi"/>
    </w:rPr>
  </w:style>
  <w:style w:type="character" w:customStyle="1" w:styleId="Char11">
    <w:name w:val="批注文字 Char1"/>
    <w:basedOn w:val="a1"/>
    <w:uiPriority w:val="99"/>
    <w:rsid w:val="0079238E"/>
    <w:rPr>
      <w:rFonts w:ascii="Times New Roman" w:eastAsia="宋体" w:hAnsi="Times New Roman" w:cs="Times New Roman"/>
      <w:szCs w:val="24"/>
    </w:rPr>
  </w:style>
  <w:style w:type="paragraph" w:styleId="a5">
    <w:name w:val="Salutation"/>
    <w:basedOn w:val="a0"/>
    <w:next w:val="a0"/>
    <w:link w:val="Char0"/>
    <w:rsid w:val="0079238E"/>
    <w:pPr>
      <w:widowControl/>
      <w:jc w:val="left"/>
    </w:pPr>
    <w:rPr>
      <w:rFonts w:asciiTheme="minorHAnsi" w:eastAsiaTheme="minorEastAsia" w:hAnsiTheme="minorHAnsi" w:cstheme="minorBidi"/>
    </w:rPr>
  </w:style>
  <w:style w:type="character" w:customStyle="1" w:styleId="Char12">
    <w:name w:val="称呼 Char1"/>
    <w:basedOn w:val="a1"/>
    <w:uiPriority w:val="99"/>
    <w:semiHidden/>
    <w:rsid w:val="0079238E"/>
    <w:rPr>
      <w:rFonts w:ascii="Times New Roman" w:eastAsia="宋体" w:hAnsi="Times New Roman" w:cs="Times New Roman"/>
      <w:szCs w:val="24"/>
    </w:rPr>
  </w:style>
  <w:style w:type="paragraph" w:styleId="af6">
    <w:name w:val="index heading"/>
    <w:basedOn w:val="a0"/>
    <w:next w:val="12"/>
    <w:semiHidden/>
    <w:rsid w:val="0079238E"/>
    <w:rPr>
      <w:szCs w:val="20"/>
    </w:rPr>
  </w:style>
  <w:style w:type="paragraph" w:styleId="a9">
    <w:name w:val="Body Text Indent"/>
    <w:basedOn w:val="a0"/>
    <w:link w:val="Char4"/>
    <w:uiPriority w:val="6"/>
    <w:rsid w:val="0079238E"/>
    <w:pPr>
      <w:ind w:firstLineChars="352" w:firstLine="830"/>
    </w:pPr>
    <w:rPr>
      <w:rFonts w:ascii="仿宋_GB2312" w:eastAsia="仿宋_GB2312" w:hAnsiTheme="minorHAnsi" w:cstheme="minorBidi"/>
      <w:sz w:val="32"/>
      <w:szCs w:val="22"/>
    </w:rPr>
  </w:style>
  <w:style w:type="character" w:customStyle="1" w:styleId="Char13">
    <w:name w:val="正文文本缩进 Char1"/>
    <w:basedOn w:val="a1"/>
    <w:uiPriority w:val="99"/>
    <w:semiHidden/>
    <w:rsid w:val="0079238E"/>
    <w:rPr>
      <w:rFonts w:ascii="Times New Roman" w:eastAsia="宋体" w:hAnsi="Times New Roman" w:cs="Times New Roman"/>
      <w:szCs w:val="24"/>
    </w:rPr>
  </w:style>
  <w:style w:type="paragraph" w:styleId="af7">
    <w:name w:val="Body Text"/>
    <w:basedOn w:val="a0"/>
    <w:link w:val="Charc"/>
    <w:uiPriority w:val="6"/>
    <w:unhideWhenUsed/>
    <w:rsid w:val="0079238E"/>
    <w:pPr>
      <w:spacing w:after="120"/>
    </w:pPr>
  </w:style>
  <w:style w:type="character" w:customStyle="1" w:styleId="Charc">
    <w:name w:val="正文文本 Char"/>
    <w:basedOn w:val="a1"/>
    <w:link w:val="af7"/>
    <w:uiPriority w:val="6"/>
    <w:rsid w:val="0079238E"/>
    <w:rPr>
      <w:rFonts w:ascii="Times New Roman" w:eastAsia="宋体" w:hAnsi="Times New Roman" w:cs="Times New Roman"/>
      <w:szCs w:val="24"/>
    </w:rPr>
  </w:style>
  <w:style w:type="paragraph" w:styleId="af8">
    <w:name w:val="Body Text First Indent"/>
    <w:basedOn w:val="af7"/>
    <w:link w:val="Chard"/>
    <w:uiPriority w:val="6"/>
    <w:rsid w:val="0079238E"/>
    <w:pPr>
      <w:ind w:firstLineChars="100" w:firstLine="420"/>
    </w:pPr>
    <w:rPr>
      <w:lang w:val="x-none" w:eastAsia="x-none"/>
    </w:rPr>
  </w:style>
  <w:style w:type="character" w:customStyle="1" w:styleId="Chard">
    <w:name w:val="正文首行缩进 Char"/>
    <w:basedOn w:val="Charc"/>
    <w:link w:val="af8"/>
    <w:uiPriority w:val="6"/>
    <w:rsid w:val="0079238E"/>
    <w:rPr>
      <w:rFonts w:ascii="Times New Roman" w:eastAsia="宋体" w:hAnsi="Times New Roman" w:cs="Times New Roman"/>
      <w:szCs w:val="24"/>
      <w:lang w:val="x-none" w:eastAsia="x-none"/>
    </w:rPr>
  </w:style>
  <w:style w:type="paragraph" w:customStyle="1" w:styleId="51">
    <w:name w:val="题注5"/>
    <w:basedOn w:val="a0"/>
    <w:next w:val="af9"/>
    <w:rsid w:val="0079238E"/>
    <w:pPr>
      <w:jc w:val="center"/>
    </w:pPr>
    <w:rPr>
      <w:b/>
      <w:color w:val="000000"/>
      <w:sz w:val="24"/>
      <w:szCs w:val="21"/>
    </w:rPr>
  </w:style>
  <w:style w:type="paragraph" w:styleId="30">
    <w:name w:val="Body Text 3"/>
    <w:basedOn w:val="a0"/>
    <w:link w:val="3Char2"/>
    <w:uiPriority w:val="6"/>
    <w:rsid w:val="0079238E"/>
    <w:pPr>
      <w:spacing w:after="120"/>
    </w:pPr>
    <w:rPr>
      <w:sz w:val="16"/>
      <w:szCs w:val="16"/>
      <w:lang w:val="x-none" w:eastAsia="x-none"/>
    </w:rPr>
  </w:style>
  <w:style w:type="character" w:customStyle="1" w:styleId="3Char2">
    <w:name w:val="正文文本 3 Char"/>
    <w:basedOn w:val="a1"/>
    <w:link w:val="30"/>
    <w:uiPriority w:val="6"/>
    <w:rsid w:val="0079238E"/>
    <w:rPr>
      <w:rFonts w:ascii="Times New Roman" w:eastAsia="宋体" w:hAnsi="Times New Roman" w:cs="Times New Roman"/>
      <w:sz w:val="16"/>
      <w:szCs w:val="16"/>
      <w:lang w:val="x-none" w:eastAsia="x-none"/>
    </w:rPr>
  </w:style>
  <w:style w:type="paragraph" w:styleId="13">
    <w:name w:val="toc 1"/>
    <w:basedOn w:val="a0"/>
    <w:next w:val="a0"/>
    <w:uiPriority w:val="4"/>
    <w:rsid w:val="0079238E"/>
  </w:style>
  <w:style w:type="paragraph" w:customStyle="1" w:styleId="40">
    <w:name w:val="题注4"/>
    <w:basedOn w:val="a0"/>
    <w:next w:val="af9"/>
    <w:uiPriority w:val="3"/>
    <w:rsid w:val="0079238E"/>
    <w:pPr>
      <w:ind w:leftChars="-64" w:left="-132" w:rightChars="-50" w:right="-105" w:hanging="2"/>
      <w:jc w:val="center"/>
    </w:pPr>
    <w:rPr>
      <w:b/>
      <w:color w:val="FF0000"/>
      <w:szCs w:val="21"/>
      <w:lang w:val="en-GB"/>
    </w:rPr>
  </w:style>
  <w:style w:type="paragraph" w:styleId="60">
    <w:name w:val="toc 6"/>
    <w:basedOn w:val="a0"/>
    <w:next w:val="a0"/>
    <w:unhideWhenUsed/>
    <w:rsid w:val="0079238E"/>
    <w:pPr>
      <w:ind w:left="1050"/>
      <w:jc w:val="left"/>
    </w:pPr>
    <w:rPr>
      <w:rFonts w:ascii="Calibri" w:hAnsi="Calibri"/>
      <w:sz w:val="18"/>
      <w:szCs w:val="18"/>
    </w:rPr>
  </w:style>
  <w:style w:type="paragraph" w:styleId="70">
    <w:name w:val="toc 7"/>
    <w:basedOn w:val="a0"/>
    <w:next w:val="a0"/>
    <w:unhideWhenUsed/>
    <w:rsid w:val="0079238E"/>
    <w:pPr>
      <w:ind w:left="1260"/>
      <w:jc w:val="left"/>
    </w:pPr>
    <w:rPr>
      <w:rFonts w:ascii="Calibri" w:hAnsi="Calibri"/>
      <w:sz w:val="18"/>
      <w:szCs w:val="18"/>
    </w:rPr>
  </w:style>
  <w:style w:type="paragraph" w:styleId="80">
    <w:name w:val="toc 8"/>
    <w:basedOn w:val="a0"/>
    <w:next w:val="a0"/>
    <w:rsid w:val="0079238E"/>
    <w:pPr>
      <w:ind w:left="1470"/>
      <w:jc w:val="left"/>
    </w:pPr>
    <w:rPr>
      <w:rFonts w:ascii="Calibri" w:hAnsi="Calibri"/>
      <w:sz w:val="18"/>
      <w:szCs w:val="18"/>
    </w:rPr>
  </w:style>
  <w:style w:type="paragraph" w:styleId="31">
    <w:name w:val="toc 3"/>
    <w:basedOn w:val="a0"/>
    <w:next w:val="a0"/>
    <w:semiHidden/>
    <w:rsid w:val="0079238E"/>
    <w:pPr>
      <w:tabs>
        <w:tab w:val="left" w:pos="900"/>
        <w:tab w:val="left" w:pos="1080"/>
      </w:tabs>
      <w:ind w:leftChars="400" w:left="840"/>
    </w:pPr>
    <w:rPr>
      <w:rFonts w:ascii="宋体" w:hAnsi="宋体"/>
      <w:i/>
      <w:iCs/>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0"/>
    <w:link w:val="Char2"/>
    <w:uiPriority w:val="99"/>
    <w:rsid w:val="0079238E"/>
    <w:rPr>
      <w:rFonts w:ascii="宋体" w:hAnsi="Courier New" w:cs="Courier New"/>
      <w:szCs w:val="21"/>
    </w:rPr>
  </w:style>
  <w:style w:type="character" w:customStyle="1" w:styleId="Char14">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rsid w:val="0079238E"/>
    <w:rPr>
      <w:rFonts w:ascii="宋体" w:eastAsia="宋体" w:hAnsi="Courier New" w:cs="Courier New"/>
      <w:szCs w:val="21"/>
    </w:rPr>
  </w:style>
  <w:style w:type="paragraph" w:customStyle="1" w:styleId="Chare">
    <w:name w:val="Char"/>
    <w:basedOn w:val="a0"/>
    <w:uiPriority w:val="6"/>
    <w:rsid w:val="0079238E"/>
    <w:pPr>
      <w:widowControl/>
      <w:spacing w:after="160" w:line="240" w:lineRule="exact"/>
      <w:jc w:val="left"/>
    </w:pPr>
    <w:rPr>
      <w:rFonts w:ascii="Verdana" w:hAnsi="Verdana"/>
      <w:kern w:val="0"/>
      <w:szCs w:val="20"/>
      <w:lang w:eastAsia="en-US"/>
    </w:rPr>
  </w:style>
  <w:style w:type="paragraph" w:styleId="afa">
    <w:name w:val="No Spacing"/>
    <w:link w:val="Charf"/>
    <w:uiPriority w:val="1"/>
    <w:qFormat/>
    <w:rsid w:val="0079238E"/>
    <w:pPr>
      <w:jc w:val="both"/>
    </w:pPr>
    <w:rPr>
      <w:rFonts w:ascii="Calibri" w:eastAsia="宋体" w:hAnsi="Calibri" w:cs="Times New Roman"/>
      <w:kern w:val="0"/>
      <w:szCs w:val="21"/>
    </w:rPr>
  </w:style>
  <w:style w:type="paragraph" w:styleId="a6">
    <w:name w:val="annotation subject"/>
    <w:basedOn w:val="ac"/>
    <w:next w:val="ac"/>
    <w:link w:val="Char1"/>
    <w:uiPriority w:val="99"/>
    <w:rsid w:val="0079238E"/>
    <w:rPr>
      <w:b/>
      <w:bCs/>
    </w:rPr>
  </w:style>
  <w:style w:type="character" w:customStyle="1" w:styleId="Char20">
    <w:name w:val="批注主题 Char2"/>
    <w:basedOn w:val="Char11"/>
    <w:uiPriority w:val="99"/>
    <w:semiHidden/>
    <w:rsid w:val="0079238E"/>
    <w:rPr>
      <w:rFonts w:ascii="Times New Roman" w:eastAsia="宋体" w:hAnsi="Times New Roman" w:cs="Times New Roman"/>
      <w:b/>
      <w:bCs/>
      <w:szCs w:val="24"/>
    </w:rPr>
  </w:style>
  <w:style w:type="paragraph" w:styleId="afb">
    <w:name w:val="Normal (Web)"/>
    <w:basedOn w:val="a0"/>
    <w:uiPriority w:val="99"/>
    <w:rsid w:val="0079238E"/>
    <w:pPr>
      <w:widowControl/>
      <w:spacing w:before="100" w:beforeAutospacing="1" w:after="100" w:afterAutospacing="1"/>
      <w:jc w:val="left"/>
    </w:pPr>
    <w:rPr>
      <w:rFonts w:ascii="宋体" w:hAnsi="宋体"/>
      <w:color w:val="000000"/>
      <w:kern w:val="0"/>
      <w:sz w:val="24"/>
    </w:rPr>
  </w:style>
  <w:style w:type="paragraph" w:customStyle="1" w:styleId="xl25">
    <w:name w:val="xl25"/>
    <w:basedOn w:val="a0"/>
    <w:rsid w:val="0079238E"/>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1">
    <w:name w:val="样式 正文（首行缩进两字） + 首行缩进:  2 字符"/>
    <w:basedOn w:val="NormalIndent1"/>
    <w:rsid w:val="0079238E"/>
    <w:pPr>
      <w:widowControl w:val="0"/>
      <w:adjustRightInd w:val="0"/>
      <w:spacing w:line="360" w:lineRule="auto"/>
      <w:ind w:firstLine="480"/>
      <w:textAlignment w:val="baseline"/>
    </w:pPr>
    <w:rPr>
      <w:rFonts w:ascii="Times New Roman" w:hAnsi="Times New Roman" w:cs="Times New Roman"/>
      <w:kern w:val="2"/>
      <w:sz w:val="24"/>
      <w:szCs w:val="20"/>
    </w:rPr>
  </w:style>
  <w:style w:type="paragraph" w:styleId="af2">
    <w:name w:val="List Paragraph"/>
    <w:basedOn w:val="a0"/>
    <w:link w:val="Chara"/>
    <w:qFormat/>
    <w:rsid w:val="0079238E"/>
    <w:pPr>
      <w:ind w:firstLineChars="200" w:firstLine="420"/>
    </w:pPr>
    <w:rPr>
      <w:rFonts w:ascii="Calibri" w:eastAsiaTheme="minorEastAsia" w:hAnsi="Calibri" w:cstheme="minorBidi"/>
      <w:szCs w:val="22"/>
    </w:rPr>
  </w:style>
  <w:style w:type="paragraph" w:styleId="af3">
    <w:name w:val="Document Map"/>
    <w:basedOn w:val="a0"/>
    <w:link w:val="Charb"/>
    <w:uiPriority w:val="99"/>
    <w:unhideWhenUsed/>
    <w:rsid w:val="0079238E"/>
    <w:pPr>
      <w:widowControl/>
    </w:pPr>
    <w:rPr>
      <w:rFonts w:ascii="宋体" w:eastAsiaTheme="minorEastAsia" w:hAnsi="Calibri" w:cstheme="minorBidi"/>
      <w:sz w:val="18"/>
      <w:szCs w:val="18"/>
    </w:rPr>
  </w:style>
  <w:style w:type="character" w:customStyle="1" w:styleId="Char15">
    <w:name w:val="文档结构图 Char1"/>
    <w:basedOn w:val="a1"/>
    <w:uiPriority w:val="99"/>
    <w:semiHidden/>
    <w:rsid w:val="0079238E"/>
    <w:rPr>
      <w:rFonts w:ascii="宋体" w:eastAsia="宋体" w:hAnsi="Times New Roman" w:cs="Times New Roman"/>
      <w:sz w:val="18"/>
      <w:szCs w:val="18"/>
    </w:rPr>
  </w:style>
  <w:style w:type="paragraph" w:customStyle="1" w:styleId="Style1">
    <w:name w:val="_Style 1"/>
    <w:basedOn w:val="a0"/>
    <w:qFormat/>
    <w:rsid w:val="0079238E"/>
    <w:pPr>
      <w:ind w:firstLineChars="200" w:firstLine="420"/>
    </w:pPr>
    <w:rPr>
      <w:rFonts w:ascii="Calibri" w:hAnsi="Calibri"/>
      <w:szCs w:val="22"/>
    </w:rPr>
  </w:style>
  <w:style w:type="paragraph" w:styleId="af5">
    <w:name w:val="Title"/>
    <w:basedOn w:val="a0"/>
    <w:link w:val="Charf0"/>
    <w:uiPriority w:val="2"/>
    <w:qFormat/>
    <w:rsid w:val="0079238E"/>
    <w:pPr>
      <w:spacing w:before="240" w:after="60"/>
      <w:jc w:val="center"/>
      <w:outlineLvl w:val="0"/>
    </w:pPr>
    <w:rPr>
      <w:rFonts w:ascii="Arial" w:hAnsi="Arial"/>
      <w:b/>
      <w:bCs/>
      <w:sz w:val="32"/>
      <w:szCs w:val="32"/>
      <w:lang w:val="x-none" w:eastAsia="x-none"/>
    </w:rPr>
  </w:style>
  <w:style w:type="character" w:customStyle="1" w:styleId="Charf0">
    <w:name w:val="标题 Char"/>
    <w:basedOn w:val="a1"/>
    <w:link w:val="af5"/>
    <w:uiPriority w:val="2"/>
    <w:rsid w:val="0079238E"/>
    <w:rPr>
      <w:rFonts w:ascii="Arial" w:eastAsia="宋体" w:hAnsi="Arial" w:cs="Times New Roman"/>
      <w:b/>
      <w:bCs/>
      <w:sz w:val="32"/>
      <w:szCs w:val="32"/>
      <w:lang w:val="x-none" w:eastAsia="x-none"/>
    </w:rPr>
  </w:style>
  <w:style w:type="paragraph" w:styleId="af9">
    <w:name w:val="caption"/>
    <w:basedOn w:val="a0"/>
    <w:next w:val="a0"/>
    <w:uiPriority w:val="7"/>
    <w:qFormat/>
    <w:rsid w:val="0079238E"/>
    <w:rPr>
      <w:rFonts w:ascii="Arial" w:eastAsia="黑体" w:hAnsi="Arial" w:cs="Arial"/>
      <w:sz w:val="20"/>
      <w:szCs w:val="20"/>
    </w:rPr>
  </w:style>
  <w:style w:type="paragraph" w:styleId="a4">
    <w:name w:val="header"/>
    <w:basedOn w:val="a0"/>
    <w:link w:val="Char"/>
    <w:uiPriority w:val="99"/>
    <w:rsid w:val="0079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6">
    <w:name w:val="页眉 Char1"/>
    <w:basedOn w:val="a1"/>
    <w:uiPriority w:val="99"/>
    <w:semiHidden/>
    <w:rsid w:val="0079238E"/>
    <w:rPr>
      <w:rFonts w:ascii="Times New Roman" w:eastAsia="宋体" w:hAnsi="Times New Roman" w:cs="Times New Roman"/>
      <w:sz w:val="18"/>
      <w:szCs w:val="18"/>
    </w:rPr>
  </w:style>
  <w:style w:type="paragraph" w:customStyle="1" w:styleId="ZchnZchn">
    <w:name w:val="Zchn Zchn"/>
    <w:basedOn w:val="a0"/>
    <w:rsid w:val="0079238E"/>
    <w:rPr>
      <w:rFonts w:ascii="Tahoma" w:hAnsi="Tahoma"/>
      <w:sz w:val="24"/>
      <w:szCs w:val="20"/>
    </w:rPr>
  </w:style>
  <w:style w:type="paragraph" w:customStyle="1" w:styleId="CharCharCharChar">
    <w:name w:val="Char Char Char Char"/>
    <w:basedOn w:val="a0"/>
    <w:uiPriority w:val="6"/>
    <w:rsid w:val="0079238E"/>
    <w:pPr>
      <w:widowControl/>
      <w:spacing w:after="160" w:line="240" w:lineRule="exact"/>
      <w:jc w:val="left"/>
    </w:pPr>
    <w:rPr>
      <w:rFonts w:ascii="Verdana" w:eastAsia="仿宋_GB2312" w:hAnsi="Verdana"/>
      <w:kern w:val="0"/>
      <w:sz w:val="24"/>
      <w:szCs w:val="20"/>
      <w:lang w:eastAsia="en-US"/>
    </w:rPr>
  </w:style>
  <w:style w:type="paragraph" w:styleId="af1">
    <w:name w:val="Balloon Text"/>
    <w:basedOn w:val="a0"/>
    <w:link w:val="Char9"/>
    <w:uiPriority w:val="6"/>
    <w:rsid w:val="0079238E"/>
    <w:rPr>
      <w:rFonts w:asciiTheme="minorHAnsi" w:eastAsiaTheme="minorEastAsia" w:hAnsiTheme="minorHAnsi" w:cstheme="minorBidi"/>
      <w:sz w:val="18"/>
      <w:szCs w:val="18"/>
    </w:rPr>
  </w:style>
  <w:style w:type="character" w:customStyle="1" w:styleId="Char17">
    <w:name w:val="批注框文本 Char1"/>
    <w:basedOn w:val="a1"/>
    <w:uiPriority w:val="99"/>
    <w:semiHidden/>
    <w:rsid w:val="0079238E"/>
    <w:rPr>
      <w:rFonts w:ascii="Times New Roman" w:eastAsia="宋体" w:hAnsi="Times New Roman" w:cs="Times New Roman"/>
      <w:sz w:val="18"/>
      <w:szCs w:val="18"/>
    </w:rPr>
  </w:style>
  <w:style w:type="paragraph" w:customStyle="1" w:styleId="ParaChar">
    <w:name w:val="默认段落字体 Para Char"/>
    <w:basedOn w:val="a0"/>
    <w:rsid w:val="0079238E"/>
    <w:rPr>
      <w:rFonts w:ascii="宋体" w:hAnsi="宋体"/>
      <w:b/>
      <w:sz w:val="28"/>
      <w:szCs w:val="28"/>
    </w:rPr>
  </w:style>
  <w:style w:type="paragraph" w:customStyle="1" w:styleId="CharChar0">
    <w:name w:val="Char Char"/>
    <w:basedOn w:val="a0"/>
    <w:rsid w:val="0079238E"/>
    <w:rPr>
      <w:rFonts w:ascii="宋体" w:hAnsi="宋体"/>
      <w:b/>
      <w:sz w:val="28"/>
      <w:szCs w:val="28"/>
    </w:rPr>
  </w:style>
  <w:style w:type="paragraph" w:customStyle="1" w:styleId="afc">
    <w:name w:val="图"/>
    <w:basedOn w:val="a0"/>
    <w:uiPriority w:val="1"/>
    <w:rsid w:val="0079238E"/>
    <w:pPr>
      <w:keepNext/>
      <w:adjustRightInd w:val="0"/>
      <w:spacing w:before="60" w:after="60" w:line="300" w:lineRule="auto"/>
      <w:jc w:val="center"/>
      <w:textAlignment w:val="center"/>
    </w:pPr>
    <w:rPr>
      <w:snapToGrid w:val="0"/>
      <w:spacing w:val="20"/>
      <w:kern w:val="0"/>
      <w:sz w:val="24"/>
      <w:szCs w:val="20"/>
    </w:rPr>
  </w:style>
  <w:style w:type="paragraph" w:styleId="41">
    <w:name w:val="toc 4"/>
    <w:basedOn w:val="a0"/>
    <w:next w:val="a0"/>
    <w:unhideWhenUsed/>
    <w:rsid w:val="0079238E"/>
    <w:pPr>
      <w:ind w:left="630"/>
      <w:jc w:val="left"/>
    </w:pPr>
    <w:rPr>
      <w:rFonts w:ascii="Calibri" w:hAnsi="Calibri"/>
      <w:sz w:val="18"/>
      <w:szCs w:val="18"/>
    </w:rPr>
  </w:style>
  <w:style w:type="paragraph" w:customStyle="1" w:styleId="NormalIndent1">
    <w:name w:val="Normal Indent1"/>
    <w:basedOn w:val="a0"/>
    <w:rsid w:val="0079238E"/>
    <w:pPr>
      <w:widowControl/>
      <w:ind w:firstLineChars="200" w:firstLine="420"/>
    </w:pPr>
    <w:rPr>
      <w:rFonts w:ascii="Calibri" w:hAnsi="Calibri" w:cs="Calibri"/>
      <w:kern w:val="0"/>
      <w:szCs w:val="21"/>
    </w:rPr>
  </w:style>
  <w:style w:type="paragraph" w:styleId="aa">
    <w:name w:val="Normal Indent"/>
    <w:basedOn w:val="a0"/>
    <w:link w:val="Char5"/>
    <w:uiPriority w:val="99"/>
    <w:rsid w:val="0079238E"/>
    <w:pPr>
      <w:ind w:firstLine="420"/>
    </w:pPr>
    <w:rPr>
      <w:rFonts w:asciiTheme="minorHAnsi" w:hAnsiTheme="minorHAnsi" w:cstheme="minorBidi"/>
      <w:szCs w:val="22"/>
    </w:rPr>
  </w:style>
  <w:style w:type="paragraph" w:styleId="32">
    <w:name w:val="Body Text Indent 3"/>
    <w:basedOn w:val="a0"/>
    <w:link w:val="3Char10"/>
    <w:uiPriority w:val="6"/>
    <w:rsid w:val="0079238E"/>
    <w:pPr>
      <w:spacing w:line="360" w:lineRule="auto"/>
      <w:ind w:firstLineChars="200" w:firstLine="420"/>
    </w:pPr>
    <w:rPr>
      <w:szCs w:val="20"/>
    </w:rPr>
  </w:style>
  <w:style w:type="character" w:customStyle="1" w:styleId="3Char10">
    <w:name w:val="正文文本缩进 3 Char1"/>
    <w:basedOn w:val="a1"/>
    <w:link w:val="32"/>
    <w:uiPriority w:val="6"/>
    <w:rsid w:val="0079238E"/>
    <w:rPr>
      <w:rFonts w:ascii="Times New Roman" w:eastAsia="宋体" w:hAnsi="Times New Roman" w:cs="Times New Roman"/>
      <w:szCs w:val="20"/>
    </w:rPr>
  </w:style>
  <w:style w:type="paragraph" w:styleId="afd">
    <w:name w:val="Revision"/>
    <w:uiPriority w:val="99"/>
    <w:rsid w:val="0079238E"/>
    <w:rPr>
      <w:rFonts w:ascii="Calibri" w:eastAsia="宋体" w:hAnsi="Calibri" w:cs="Calibri"/>
      <w:kern w:val="0"/>
      <w:szCs w:val="21"/>
    </w:rPr>
  </w:style>
  <w:style w:type="paragraph" w:styleId="22">
    <w:name w:val="toc 2"/>
    <w:basedOn w:val="a0"/>
    <w:next w:val="a0"/>
    <w:uiPriority w:val="4"/>
    <w:rsid w:val="0079238E"/>
    <w:pPr>
      <w:tabs>
        <w:tab w:val="right" w:leader="dot" w:pos="8302"/>
      </w:tabs>
      <w:jc w:val="left"/>
    </w:pPr>
    <w:rPr>
      <w:rFonts w:ascii="仿宋_GB2312" w:eastAsia="仿宋_GB2312" w:hAnsi="仿宋"/>
      <w:b/>
      <w:smallCaps/>
      <w:kern w:val="0"/>
      <w:szCs w:val="21"/>
    </w:rPr>
  </w:style>
  <w:style w:type="paragraph" w:styleId="ab">
    <w:name w:val="Date"/>
    <w:basedOn w:val="a0"/>
    <w:next w:val="a0"/>
    <w:link w:val="Char6"/>
    <w:uiPriority w:val="7"/>
    <w:rsid w:val="0079238E"/>
    <w:rPr>
      <w:rFonts w:ascii="宋体" w:eastAsiaTheme="minorEastAsia" w:hAnsi="宋体" w:cstheme="minorBidi"/>
      <w:sz w:val="32"/>
      <w:szCs w:val="32"/>
    </w:rPr>
  </w:style>
  <w:style w:type="character" w:customStyle="1" w:styleId="Char18">
    <w:name w:val="日期 Char1"/>
    <w:basedOn w:val="a1"/>
    <w:uiPriority w:val="99"/>
    <w:semiHidden/>
    <w:rsid w:val="0079238E"/>
    <w:rPr>
      <w:rFonts w:ascii="Times New Roman" w:eastAsia="宋体" w:hAnsi="Times New Roman" w:cs="Times New Roman"/>
      <w:szCs w:val="24"/>
    </w:rPr>
  </w:style>
  <w:style w:type="paragraph" w:customStyle="1" w:styleId="ListParagraph1">
    <w:name w:val="List Paragraph1"/>
    <w:basedOn w:val="a0"/>
    <w:uiPriority w:val="99"/>
    <w:rsid w:val="0079238E"/>
    <w:pPr>
      <w:ind w:left="720"/>
      <w:contextualSpacing/>
    </w:pPr>
    <w:rPr>
      <w:rFonts w:ascii="Calibri" w:hAnsi="Calibri" w:cs="黑体"/>
      <w:szCs w:val="22"/>
    </w:rPr>
  </w:style>
  <w:style w:type="paragraph" w:customStyle="1" w:styleId="Web">
    <w:name w:val="普通 (Web)"/>
    <w:basedOn w:val="a0"/>
    <w:uiPriority w:val="2"/>
    <w:rsid w:val="0079238E"/>
    <w:pPr>
      <w:widowControl/>
      <w:spacing w:before="100" w:beforeAutospacing="1" w:after="100" w:afterAutospacing="1"/>
      <w:jc w:val="left"/>
    </w:pPr>
    <w:rPr>
      <w:rFonts w:ascii="宋体" w:hAnsi="宋体"/>
      <w:kern w:val="0"/>
      <w:sz w:val="24"/>
      <w:szCs w:val="20"/>
    </w:rPr>
  </w:style>
  <w:style w:type="paragraph" w:customStyle="1" w:styleId="BodyTextIndent31">
    <w:name w:val="Body Text Indent 31"/>
    <w:basedOn w:val="a0"/>
    <w:link w:val="3Char0"/>
    <w:uiPriority w:val="6"/>
    <w:rsid w:val="0079238E"/>
    <w:pPr>
      <w:adjustRightInd w:val="0"/>
      <w:spacing w:line="360" w:lineRule="atLeast"/>
      <w:ind w:firstLine="480"/>
      <w:textAlignment w:val="baseline"/>
    </w:pPr>
    <w:rPr>
      <w:rFonts w:ascii="宋体" w:eastAsiaTheme="minorEastAsia" w:hAnsi="宋体" w:cstheme="minorBidi"/>
      <w:b/>
      <w:szCs w:val="22"/>
    </w:rPr>
  </w:style>
  <w:style w:type="paragraph" w:customStyle="1" w:styleId="p0">
    <w:name w:val="p0"/>
    <w:basedOn w:val="a0"/>
    <w:rsid w:val="0079238E"/>
    <w:pPr>
      <w:widowControl/>
    </w:pPr>
    <w:rPr>
      <w:kern w:val="0"/>
      <w:szCs w:val="21"/>
    </w:rPr>
  </w:style>
  <w:style w:type="paragraph" w:customStyle="1" w:styleId="afe">
    <w:name w:val="表格文字"/>
    <w:basedOn w:val="a0"/>
    <w:rsid w:val="0079238E"/>
    <w:pPr>
      <w:spacing w:before="25" w:after="25"/>
      <w:jc w:val="left"/>
    </w:pPr>
    <w:rPr>
      <w:bCs/>
      <w:spacing w:val="10"/>
      <w:kern w:val="0"/>
      <w:sz w:val="24"/>
      <w:szCs w:val="20"/>
    </w:rPr>
  </w:style>
  <w:style w:type="paragraph" w:customStyle="1" w:styleId="aff">
    <w:name w:val="段"/>
    <w:rsid w:val="0079238E"/>
    <w:pPr>
      <w:autoSpaceDE w:val="0"/>
      <w:autoSpaceDN w:val="0"/>
      <w:ind w:firstLineChars="200" w:firstLine="420"/>
      <w:jc w:val="both"/>
    </w:pPr>
    <w:rPr>
      <w:rFonts w:ascii="宋体" w:eastAsia="宋体" w:hAnsi="Times New Roman" w:cs="Times New Roman"/>
      <w:kern w:val="0"/>
      <w:szCs w:val="20"/>
    </w:rPr>
  </w:style>
  <w:style w:type="paragraph" w:customStyle="1" w:styleId="CharCharChar">
    <w:name w:val="Char Char Char"/>
    <w:basedOn w:val="a0"/>
    <w:rsid w:val="0079238E"/>
    <w:rPr>
      <w:rFonts w:ascii="Tahoma" w:hAnsi="Tahoma"/>
      <w:sz w:val="24"/>
      <w:szCs w:val="20"/>
    </w:rPr>
  </w:style>
  <w:style w:type="paragraph" w:customStyle="1" w:styleId="CharCharCharCharCharCharChar">
    <w:name w:val="Char Char Char Char Char Char Char"/>
    <w:basedOn w:val="a0"/>
    <w:rsid w:val="0079238E"/>
    <w:pPr>
      <w:tabs>
        <w:tab w:val="left" w:pos="425"/>
      </w:tabs>
      <w:ind w:left="425" w:hanging="425"/>
    </w:pPr>
    <w:rPr>
      <w:rFonts w:eastAsia="仿宋_GB2312"/>
      <w:kern w:val="24"/>
      <w:sz w:val="24"/>
    </w:rPr>
  </w:style>
  <w:style w:type="paragraph" w:customStyle="1" w:styleId="CharChar2Char">
    <w:name w:val="Char Char2 Char"/>
    <w:basedOn w:val="a0"/>
    <w:rsid w:val="0079238E"/>
    <w:rPr>
      <w:rFonts w:ascii="宋体" w:hAnsi="宋体"/>
      <w:b/>
      <w:sz w:val="28"/>
      <w:szCs w:val="28"/>
    </w:rPr>
  </w:style>
  <w:style w:type="paragraph" w:customStyle="1" w:styleId="10">
    <w:name w:val="批注主题1"/>
    <w:basedOn w:val="ac"/>
    <w:next w:val="ac"/>
    <w:link w:val="Char8"/>
    <w:uiPriority w:val="6"/>
    <w:rsid w:val="0079238E"/>
    <w:pPr>
      <w:widowControl/>
    </w:pPr>
    <w:rPr>
      <w:rFonts w:ascii="Calibri" w:hAnsi="Calibri" w:cs="Calibri"/>
      <w:b/>
      <w:bCs/>
      <w:szCs w:val="21"/>
    </w:rPr>
  </w:style>
  <w:style w:type="table" w:styleId="aff0">
    <w:name w:val="Table Grid"/>
    <w:basedOn w:val="a2"/>
    <w:uiPriority w:val="59"/>
    <w:rsid w:val="007923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line number"/>
    <w:basedOn w:val="a1"/>
    <w:uiPriority w:val="6"/>
    <w:rsid w:val="0079238E"/>
  </w:style>
  <w:style w:type="character" w:customStyle="1" w:styleId="FontStyle17">
    <w:name w:val="Font Style17"/>
    <w:uiPriority w:val="6"/>
    <w:rsid w:val="0079238E"/>
    <w:rPr>
      <w:rFonts w:ascii="黑体" w:eastAsia="黑体" w:hAnsi="黑体" w:cs="黑体"/>
      <w:sz w:val="28"/>
      <w:szCs w:val="28"/>
    </w:rPr>
  </w:style>
  <w:style w:type="character" w:customStyle="1" w:styleId="p141">
    <w:name w:val="p141"/>
    <w:uiPriority w:val="3"/>
    <w:rsid w:val="0079238E"/>
    <w:rPr>
      <w:sz w:val="21"/>
      <w:szCs w:val="21"/>
    </w:rPr>
  </w:style>
  <w:style w:type="character" w:customStyle="1" w:styleId="CharChar1">
    <w:name w:val="普通文字 Char Char"/>
    <w:aliases w:val="普通文字 Char1,Texte Char,纯文本 Char Char1,无首行缩进 Char,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
    <w:uiPriority w:val="99"/>
    <w:rsid w:val="0079238E"/>
    <w:rPr>
      <w:rFonts w:ascii="宋体" w:eastAsia="宋体" w:hAnsi="宋体" w:cs="Courier New"/>
      <w:kern w:val="1"/>
      <w:sz w:val="21"/>
      <w:szCs w:val="21"/>
      <w:lang w:val="en-US" w:eastAsia="zh-CN" w:bidi="ar-SA"/>
    </w:rPr>
  </w:style>
  <w:style w:type="character" w:customStyle="1" w:styleId="Charf1">
    <w:name w:val="副标题 Char"/>
    <w:link w:val="a"/>
    <w:uiPriority w:val="99"/>
    <w:rsid w:val="0079238E"/>
    <w:rPr>
      <w:rFonts w:ascii="Cambria" w:hAnsi="Cambria"/>
      <w:b/>
      <w:bCs/>
      <w:kern w:val="28"/>
      <w:sz w:val="32"/>
      <w:szCs w:val="32"/>
    </w:rPr>
  </w:style>
  <w:style w:type="character" w:customStyle="1" w:styleId="Char19">
    <w:name w:val="Char1"/>
    <w:uiPriority w:val="6"/>
    <w:rsid w:val="0079238E"/>
    <w:rPr>
      <w:rFonts w:ascii="宋体" w:eastAsia="宋体" w:hAnsi="宋体"/>
      <w:kern w:val="1"/>
      <w:sz w:val="28"/>
      <w:lang w:val="en-US" w:eastAsia="zh-CN" w:bidi="ar-SA"/>
    </w:rPr>
  </w:style>
  <w:style w:type="character" w:customStyle="1" w:styleId="Charf">
    <w:name w:val="无间隔 Char"/>
    <w:link w:val="afa"/>
    <w:uiPriority w:val="1"/>
    <w:rsid w:val="0079238E"/>
    <w:rPr>
      <w:rFonts w:ascii="Calibri" w:eastAsia="宋体" w:hAnsi="Calibri" w:cs="Times New Roman"/>
      <w:kern w:val="0"/>
      <w:szCs w:val="21"/>
    </w:rPr>
  </w:style>
  <w:style w:type="character" w:customStyle="1" w:styleId="Charf2">
    <w:name w:val="尾注文本 Char"/>
    <w:uiPriority w:val="99"/>
    <w:rsid w:val="0079238E"/>
    <w:rPr>
      <w:rFonts w:eastAsia="宋体"/>
      <w:kern w:val="1"/>
      <w:sz w:val="21"/>
      <w:lang w:val="en-US" w:eastAsia="zh-CN" w:bidi="ar-SA"/>
    </w:rPr>
  </w:style>
  <w:style w:type="character" w:customStyle="1" w:styleId="Char1a">
    <w:name w:val="尾注文本 Char1"/>
    <w:link w:val="aff2"/>
    <w:uiPriority w:val="6"/>
    <w:rsid w:val="0079238E"/>
    <w:rPr>
      <w:color w:val="000000"/>
      <w:kern w:val="1"/>
      <w:szCs w:val="24"/>
    </w:rPr>
  </w:style>
  <w:style w:type="character" w:customStyle="1" w:styleId="2Char2">
    <w:name w:val="正文文本 2 Char"/>
    <w:link w:val="23"/>
    <w:uiPriority w:val="6"/>
    <w:rsid w:val="0079238E"/>
    <w:rPr>
      <w:rFonts w:ascii="宋体" w:hAnsi="宋体"/>
      <w:color w:val="00007F"/>
      <w:szCs w:val="24"/>
    </w:rPr>
  </w:style>
  <w:style w:type="character" w:customStyle="1" w:styleId="hefont18px">
    <w:name w:val="he_font18px"/>
    <w:basedOn w:val="a1"/>
    <w:uiPriority w:val="5"/>
    <w:rsid w:val="0079238E"/>
  </w:style>
  <w:style w:type="paragraph" w:customStyle="1" w:styleId="PlainText1">
    <w:name w:val="Plain Text1"/>
    <w:basedOn w:val="a0"/>
    <w:uiPriority w:val="6"/>
    <w:rsid w:val="0079238E"/>
    <w:rPr>
      <w:rFonts w:ascii="宋体" w:hAnsi="宋体"/>
      <w:color w:val="000000"/>
      <w:kern w:val="1"/>
      <w:sz w:val="24"/>
    </w:rPr>
  </w:style>
  <w:style w:type="paragraph" w:customStyle="1" w:styleId="14">
    <w:name w:val="正文1"/>
    <w:basedOn w:val="a0"/>
    <w:uiPriority w:val="3"/>
    <w:rsid w:val="0079238E"/>
    <w:pPr>
      <w:spacing w:line="360" w:lineRule="atLeast"/>
      <w:jc w:val="left"/>
    </w:pPr>
    <w:rPr>
      <w:rFonts w:ascii="宋体" w:hAnsi="宋体"/>
      <w:color w:val="000000"/>
      <w:kern w:val="0"/>
      <w:sz w:val="24"/>
    </w:rPr>
  </w:style>
  <w:style w:type="paragraph" w:customStyle="1" w:styleId="aff3">
    <w:name w:val="a"/>
    <w:basedOn w:val="a0"/>
    <w:uiPriority w:val="1"/>
    <w:rsid w:val="0079238E"/>
    <w:pPr>
      <w:widowControl/>
      <w:spacing w:before="100" w:beforeAutospacing="1" w:after="100" w:afterAutospacing="1"/>
      <w:jc w:val="left"/>
    </w:pPr>
    <w:rPr>
      <w:rFonts w:ascii="宋体" w:hAnsi="宋体" w:cs="宋体"/>
      <w:color w:val="000000"/>
      <w:kern w:val="0"/>
      <w:sz w:val="24"/>
    </w:rPr>
  </w:style>
  <w:style w:type="paragraph" w:customStyle="1" w:styleId="aff4">
    <w:name w:val="文一"/>
    <w:basedOn w:val="a0"/>
    <w:uiPriority w:val="99"/>
    <w:rsid w:val="0079238E"/>
    <w:pPr>
      <w:spacing w:line="360" w:lineRule="auto"/>
      <w:ind w:firstLine="200"/>
    </w:pPr>
    <w:rPr>
      <w:color w:val="000000"/>
      <w:spacing w:val="4"/>
      <w:kern w:val="0"/>
      <w:sz w:val="24"/>
    </w:rPr>
  </w:style>
  <w:style w:type="paragraph" w:customStyle="1" w:styleId="aff5">
    <w:name w:val="发文落款"/>
    <w:basedOn w:val="aff6"/>
    <w:uiPriority w:val="99"/>
    <w:rsid w:val="0079238E"/>
    <w:pPr>
      <w:ind w:left="4094" w:right="607" w:firstLine="0"/>
      <w:jc w:val="center"/>
    </w:pPr>
  </w:style>
  <w:style w:type="paragraph" w:customStyle="1" w:styleId="Char1CharChar">
    <w:name w:val="Char1 Char Char"/>
    <w:basedOn w:val="a0"/>
    <w:uiPriority w:val="6"/>
    <w:rsid w:val="0079238E"/>
    <w:rPr>
      <w:color w:val="000000"/>
      <w:kern w:val="1"/>
    </w:rPr>
  </w:style>
  <w:style w:type="paragraph" w:customStyle="1" w:styleId="15">
    <w:name w:val="1"/>
    <w:basedOn w:val="a0"/>
    <w:next w:val="23"/>
    <w:uiPriority w:val="99"/>
    <w:rsid w:val="0079238E"/>
    <w:pPr>
      <w:widowControl/>
      <w:spacing w:after="120" w:line="480" w:lineRule="auto"/>
      <w:jc w:val="left"/>
    </w:pPr>
    <w:rPr>
      <w:color w:val="000000"/>
      <w:kern w:val="0"/>
    </w:rPr>
  </w:style>
  <w:style w:type="paragraph" w:customStyle="1" w:styleId="Char21">
    <w:name w:val="Char2"/>
    <w:basedOn w:val="a0"/>
    <w:uiPriority w:val="6"/>
    <w:rsid w:val="0079238E"/>
    <w:pPr>
      <w:tabs>
        <w:tab w:val="left" w:pos="425"/>
      </w:tabs>
      <w:spacing w:line="360" w:lineRule="atLeast"/>
      <w:ind w:left="425" w:hanging="425"/>
    </w:pPr>
    <w:rPr>
      <w:color w:val="000000"/>
      <w:kern w:val="1"/>
      <w:sz w:val="24"/>
    </w:rPr>
  </w:style>
  <w:style w:type="paragraph" w:customStyle="1" w:styleId="CharCharCharCharCharCharCharCharCharChar">
    <w:name w:val="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CharCharCharCharCharCharCharCharCharCharCharCharCharCharCharChar">
    <w:name w:val="Char Char Char Char Char Char Char Char Char Char Char Char Char Char Char Char"/>
    <w:basedOn w:val="a0"/>
    <w:uiPriority w:val="6"/>
    <w:rsid w:val="0079238E"/>
    <w:pPr>
      <w:widowControl/>
      <w:spacing w:before="120" w:line="360" w:lineRule="auto"/>
      <w:ind w:right="-360" w:firstLine="841"/>
      <w:jc w:val="left"/>
    </w:pPr>
    <w:rPr>
      <w:rFonts w:ascii="宋体" w:hAnsi="宋体" w:cs="宋体"/>
      <w:color w:val="000000"/>
      <w:kern w:val="1"/>
      <w:sz w:val="18"/>
      <w:szCs w:val="18"/>
    </w:rPr>
  </w:style>
  <w:style w:type="paragraph" w:customStyle="1" w:styleId="24">
    <w:name w:val="标题2"/>
    <w:basedOn w:val="2"/>
    <w:uiPriority w:val="3"/>
    <w:rsid w:val="0079238E"/>
    <w:pPr>
      <w:widowControl/>
      <w:tabs>
        <w:tab w:val="left" w:pos="567"/>
        <w:tab w:val="left" w:pos="840"/>
      </w:tabs>
      <w:spacing w:before="0" w:after="0" w:line="240" w:lineRule="auto"/>
      <w:ind w:left="840" w:hanging="420"/>
      <w:jc w:val="center"/>
    </w:pPr>
    <w:rPr>
      <w:rFonts w:ascii="Times New Roman" w:eastAsia="宋体" w:hAnsi="Times New Roman"/>
      <w:b w:val="0"/>
      <w:bCs w:val="0"/>
      <w:color w:val="000000"/>
      <w:kern w:val="0"/>
      <w:sz w:val="24"/>
      <w:szCs w:val="24"/>
      <w:lang w:eastAsia="x-none"/>
    </w:rPr>
  </w:style>
  <w:style w:type="paragraph" w:styleId="aff7">
    <w:name w:val="List"/>
    <w:basedOn w:val="a0"/>
    <w:uiPriority w:val="7"/>
    <w:rsid w:val="0079238E"/>
    <w:pPr>
      <w:spacing w:line="460" w:lineRule="exact"/>
      <w:ind w:left="1276" w:hanging="425"/>
      <w:jc w:val="left"/>
    </w:pPr>
    <w:rPr>
      <w:color w:val="000000"/>
      <w:kern w:val="0"/>
      <w:sz w:val="24"/>
    </w:rPr>
  </w:style>
  <w:style w:type="paragraph" w:customStyle="1" w:styleId="D4">
    <w:name w:val="D标4"/>
    <w:basedOn w:val="a0"/>
    <w:next w:val="a0"/>
    <w:uiPriority w:val="3"/>
    <w:rsid w:val="0079238E"/>
    <w:pPr>
      <w:tabs>
        <w:tab w:val="left" w:pos="420"/>
      </w:tabs>
      <w:spacing w:before="120" w:line="480" w:lineRule="atLeast"/>
      <w:ind w:left="420" w:hanging="420"/>
    </w:pPr>
    <w:rPr>
      <w:rFonts w:ascii="宋体" w:hAnsi="宋体"/>
      <w:color w:val="000000"/>
      <w:kern w:val="0"/>
      <w:sz w:val="24"/>
    </w:rPr>
  </w:style>
  <w:style w:type="paragraph" w:styleId="aff8">
    <w:name w:val="Block Text"/>
    <w:basedOn w:val="a0"/>
    <w:uiPriority w:val="6"/>
    <w:rsid w:val="0079238E"/>
    <w:pPr>
      <w:widowControl/>
      <w:spacing w:after="120"/>
      <w:ind w:left="1440" w:right="1440"/>
      <w:jc w:val="left"/>
    </w:pPr>
    <w:rPr>
      <w:color w:val="000000"/>
      <w:kern w:val="0"/>
    </w:rPr>
  </w:style>
  <w:style w:type="paragraph" w:styleId="aff2">
    <w:name w:val="endnote text"/>
    <w:basedOn w:val="a0"/>
    <w:link w:val="Char1a"/>
    <w:uiPriority w:val="6"/>
    <w:rsid w:val="0079238E"/>
    <w:pPr>
      <w:jc w:val="left"/>
    </w:pPr>
    <w:rPr>
      <w:rFonts w:asciiTheme="minorHAnsi" w:eastAsiaTheme="minorEastAsia" w:hAnsiTheme="minorHAnsi" w:cstheme="minorBidi"/>
      <w:color w:val="000000"/>
      <w:kern w:val="1"/>
    </w:rPr>
  </w:style>
  <w:style w:type="character" w:customStyle="1" w:styleId="Char22">
    <w:name w:val="尾注文本 Char2"/>
    <w:basedOn w:val="a1"/>
    <w:rsid w:val="0079238E"/>
    <w:rPr>
      <w:rFonts w:ascii="Times New Roman" w:eastAsia="宋体" w:hAnsi="Times New Roman" w:cs="Times New Roman"/>
      <w:szCs w:val="24"/>
    </w:rPr>
  </w:style>
  <w:style w:type="paragraph" w:customStyle="1" w:styleId="42">
    <w:name w:val="标题4"/>
    <w:basedOn w:val="4"/>
    <w:uiPriority w:val="3"/>
    <w:rsid w:val="0079238E"/>
    <w:pPr>
      <w:keepLines w:val="0"/>
      <w:tabs>
        <w:tab w:val="left" w:pos="0"/>
        <w:tab w:val="left" w:pos="720"/>
      </w:tabs>
      <w:spacing w:before="0" w:after="0" w:line="360" w:lineRule="auto"/>
      <w:ind w:left="720" w:hanging="720"/>
    </w:pPr>
    <w:rPr>
      <w:rFonts w:eastAsia="宋体"/>
      <w:b w:val="0"/>
      <w:bCs w:val="0"/>
      <w:color w:val="FF0000"/>
      <w:kern w:val="0"/>
      <w:sz w:val="24"/>
      <w:szCs w:val="24"/>
    </w:rPr>
  </w:style>
  <w:style w:type="paragraph" w:customStyle="1" w:styleId="CharCharCharCharCharCharCharCharChar">
    <w:name w:val="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styleId="23">
    <w:name w:val="Body Text 2"/>
    <w:basedOn w:val="a0"/>
    <w:link w:val="2Char2"/>
    <w:uiPriority w:val="6"/>
    <w:rsid w:val="0079238E"/>
    <w:pPr>
      <w:ind w:left="491" w:hanging="71"/>
    </w:pPr>
    <w:rPr>
      <w:rFonts w:ascii="宋体" w:eastAsiaTheme="minorEastAsia" w:hAnsi="宋体" w:cstheme="minorBidi"/>
      <w:color w:val="00007F"/>
    </w:rPr>
  </w:style>
  <w:style w:type="character" w:customStyle="1" w:styleId="2Char10">
    <w:name w:val="正文文本 2 Char1"/>
    <w:basedOn w:val="a1"/>
    <w:rsid w:val="0079238E"/>
    <w:rPr>
      <w:rFonts w:ascii="Times New Roman" w:eastAsia="宋体" w:hAnsi="Times New Roman" w:cs="Times New Roman"/>
      <w:szCs w:val="24"/>
    </w:rPr>
  </w:style>
  <w:style w:type="paragraph" w:styleId="a">
    <w:name w:val="Subtitle"/>
    <w:basedOn w:val="a0"/>
    <w:next w:val="a0"/>
    <w:link w:val="Charf1"/>
    <w:uiPriority w:val="99"/>
    <w:qFormat/>
    <w:rsid w:val="0079238E"/>
    <w:pPr>
      <w:numPr>
        <w:numId w:val="6"/>
      </w:numPr>
      <w:spacing w:before="240" w:after="60" w:line="312" w:lineRule="auto"/>
      <w:jc w:val="left"/>
      <w:outlineLvl w:val="1"/>
    </w:pPr>
    <w:rPr>
      <w:rFonts w:ascii="Cambria" w:eastAsiaTheme="minorEastAsia" w:hAnsi="Cambria" w:cstheme="minorBidi"/>
      <w:b/>
      <w:bCs/>
      <w:kern w:val="28"/>
      <w:sz w:val="32"/>
      <w:szCs w:val="32"/>
    </w:rPr>
  </w:style>
  <w:style w:type="character" w:customStyle="1" w:styleId="Char1b">
    <w:name w:val="副标题 Char1"/>
    <w:basedOn w:val="a1"/>
    <w:rsid w:val="0079238E"/>
    <w:rPr>
      <w:rFonts w:asciiTheme="majorHAnsi" w:eastAsia="宋体" w:hAnsiTheme="majorHAnsi" w:cstheme="majorBidi"/>
      <w:b/>
      <w:bCs/>
      <w:kern w:val="28"/>
      <w:sz w:val="32"/>
      <w:szCs w:val="32"/>
    </w:rPr>
  </w:style>
  <w:style w:type="paragraph" w:customStyle="1" w:styleId="CharChar10">
    <w:name w:val="Char Char1"/>
    <w:basedOn w:val="a0"/>
    <w:uiPriority w:val="6"/>
    <w:rsid w:val="0079238E"/>
    <w:pPr>
      <w:widowControl/>
      <w:spacing w:after="160" w:line="240" w:lineRule="exact"/>
      <w:jc w:val="left"/>
    </w:pPr>
    <w:rPr>
      <w:rFonts w:ascii="Verdana" w:eastAsia="楷体_GB2312" w:hAnsi="Verdana" w:cs="Verdana"/>
      <w:b/>
      <w:i/>
      <w:color w:val="000000"/>
      <w:kern w:val="0"/>
      <w:sz w:val="20"/>
      <w:lang w:eastAsia="en-US"/>
    </w:rPr>
  </w:style>
  <w:style w:type="paragraph" w:customStyle="1" w:styleId="aff6">
    <w:name w:val="公文正文"/>
    <w:uiPriority w:val="99"/>
    <w:rsid w:val="0079238E"/>
    <w:pPr>
      <w:widowControl w:val="0"/>
      <w:spacing w:line="360" w:lineRule="auto"/>
      <w:ind w:firstLine="629"/>
      <w:jc w:val="both"/>
    </w:pPr>
    <w:rPr>
      <w:rFonts w:ascii="仿宋_GB2312" w:eastAsia="仿宋_GB2312" w:hAnsi="仿宋_GB2312" w:cs="Calisto MT"/>
      <w:color w:val="000000"/>
      <w:kern w:val="0"/>
      <w:sz w:val="32"/>
      <w:szCs w:val="24"/>
    </w:rPr>
  </w:style>
  <w:style w:type="paragraph" w:customStyle="1" w:styleId="33">
    <w:name w:val="投标文件3"/>
    <w:basedOn w:val="a0"/>
    <w:uiPriority w:val="99"/>
    <w:rsid w:val="0079238E"/>
    <w:pPr>
      <w:widowControl/>
      <w:spacing w:line="360" w:lineRule="auto"/>
    </w:pPr>
    <w:rPr>
      <w:rFonts w:ascii="宋体" w:eastAsia="黑体" w:hAnsi="宋体" w:cs="Courier New"/>
      <w:b/>
      <w:color w:val="000000"/>
      <w:kern w:val="1"/>
      <w:sz w:val="30"/>
    </w:rPr>
  </w:style>
  <w:style w:type="paragraph" w:customStyle="1" w:styleId="16">
    <w:name w:val="列出段落1"/>
    <w:basedOn w:val="a0"/>
    <w:uiPriority w:val="7"/>
    <w:rsid w:val="0079238E"/>
    <w:pPr>
      <w:ind w:firstLineChars="200" w:firstLine="200"/>
    </w:pPr>
    <w:rPr>
      <w:szCs w:val="28"/>
    </w:rPr>
  </w:style>
  <w:style w:type="paragraph" w:customStyle="1" w:styleId="CharCharCharCharCharCharCharChar">
    <w:name w:val="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aff9">
    <w:name w:val="公文标题"/>
    <w:basedOn w:val="3"/>
    <w:uiPriority w:val="99"/>
    <w:rsid w:val="0079238E"/>
    <w:pPr>
      <w:spacing w:line="240" w:lineRule="auto"/>
      <w:ind w:left="1469" w:right="1542"/>
      <w:jc w:val="center"/>
    </w:pPr>
    <w:rPr>
      <w:bCs w:val="0"/>
      <w:color w:val="000000"/>
      <w:kern w:val="1"/>
      <w:sz w:val="44"/>
      <w:szCs w:val="24"/>
    </w:rPr>
  </w:style>
  <w:style w:type="paragraph" w:customStyle="1" w:styleId="affa">
    <w:name w:val="二级标题"/>
    <w:basedOn w:val="a0"/>
    <w:uiPriority w:val="99"/>
    <w:rsid w:val="0079238E"/>
    <w:pPr>
      <w:tabs>
        <w:tab w:val="left" w:pos="645"/>
      </w:tabs>
      <w:spacing w:line="360" w:lineRule="auto"/>
      <w:ind w:left="645" w:hanging="645"/>
    </w:pPr>
    <w:rPr>
      <w:rFonts w:ascii="宋体" w:hAnsi="宋体" w:cs="宋体"/>
      <w:b/>
      <w:color w:val="000000"/>
      <w:kern w:val="1"/>
      <w:szCs w:val="21"/>
    </w:rPr>
  </w:style>
  <w:style w:type="paragraph" w:customStyle="1" w:styleId="25">
    <w:name w:val="样式2"/>
    <w:basedOn w:val="a0"/>
    <w:uiPriority w:val="3"/>
    <w:rsid w:val="0079238E"/>
    <w:pPr>
      <w:spacing w:line="410" w:lineRule="atLeast"/>
      <w:jc w:val="left"/>
    </w:pPr>
    <w:rPr>
      <w:color w:val="000000"/>
      <w:kern w:val="0"/>
      <w:sz w:val="24"/>
    </w:rPr>
  </w:style>
  <w:style w:type="paragraph" w:customStyle="1" w:styleId="111">
    <w:name w:val="样式 标题 1 + 非加粗 段前: 1 行 段后: 1 行"/>
    <w:basedOn w:val="1"/>
    <w:uiPriority w:val="2"/>
    <w:rsid w:val="0079238E"/>
    <w:pPr>
      <w:keepLines w:val="0"/>
      <w:spacing w:before="0" w:after="0" w:line="480" w:lineRule="exact"/>
      <w:jc w:val="center"/>
    </w:pPr>
    <w:rPr>
      <w:bCs w:val="0"/>
      <w:color w:val="000000"/>
      <w:spacing w:val="-20"/>
      <w:kern w:val="0"/>
      <w:sz w:val="28"/>
      <w:szCs w:val="20"/>
    </w:rPr>
  </w:style>
  <w:style w:type="paragraph" w:customStyle="1" w:styleId="affb">
    <w:name w:val="特点标题"/>
    <w:basedOn w:val="a0"/>
    <w:next w:val="af7"/>
    <w:uiPriority w:val="99"/>
    <w:rsid w:val="0079238E"/>
    <w:pPr>
      <w:widowControl/>
      <w:spacing w:after="120"/>
      <w:jc w:val="left"/>
    </w:pPr>
    <w:rPr>
      <w:color w:val="000000"/>
      <w:kern w:val="0"/>
    </w:rPr>
  </w:style>
  <w:style w:type="paragraph" w:customStyle="1" w:styleId="CharCharCharCharCharCharCharCharCharCharCharCharCharCharChar">
    <w:name w:val="Char Char 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17">
    <w:name w:val="标题1"/>
    <w:basedOn w:val="1"/>
    <w:uiPriority w:val="3"/>
    <w:rsid w:val="0079238E"/>
    <w:pPr>
      <w:keepNext w:val="0"/>
      <w:keepLines w:val="0"/>
      <w:spacing w:before="0" w:after="0" w:line="360" w:lineRule="auto"/>
      <w:jc w:val="center"/>
      <w:outlineLvl w:val="9"/>
    </w:pPr>
    <w:rPr>
      <w:rFonts w:ascii="宋体" w:hAnsi="宋体"/>
      <w:b w:val="0"/>
      <w:bCs w:val="0"/>
      <w:color w:val="000000"/>
      <w:spacing w:val="2"/>
      <w:kern w:val="0"/>
      <w:sz w:val="28"/>
      <w:szCs w:val="28"/>
    </w:rPr>
  </w:style>
  <w:style w:type="paragraph" w:customStyle="1" w:styleId="CharCharCharCharCharCharCharCharCharCharCharCharChar">
    <w:name w:val="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b15">
    <w:name w:val="b15"/>
    <w:basedOn w:val="a0"/>
    <w:uiPriority w:val="3"/>
    <w:rsid w:val="0079238E"/>
    <w:pPr>
      <w:widowControl/>
      <w:spacing w:before="100" w:beforeAutospacing="1" w:after="100" w:afterAutospacing="1"/>
      <w:jc w:val="left"/>
    </w:pPr>
    <w:rPr>
      <w:rFonts w:ascii="宋体" w:hAnsi="宋体" w:cs="宋体"/>
      <w:b/>
      <w:color w:val="000000"/>
      <w:kern w:val="0"/>
      <w:sz w:val="23"/>
      <w:szCs w:val="23"/>
    </w:rPr>
  </w:style>
  <w:style w:type="paragraph" w:customStyle="1" w:styleId="ParaCharCharCharCharCharCharCharCharCharCharCharCharCharCharCharChar">
    <w:name w:val="默认段落字体 Para Char Char Char Char Char Char Char Char Char Char Char Char Char Char Char Char"/>
    <w:basedOn w:val="a0"/>
    <w:uiPriority w:val="99"/>
    <w:rsid w:val="0079238E"/>
    <w:rPr>
      <w:rFonts w:ascii="Tahoma" w:hAnsi="Tahoma" w:cs="Tahoma"/>
      <w:color w:val="000000"/>
      <w:kern w:val="1"/>
      <w:sz w:val="24"/>
    </w:rPr>
  </w:style>
  <w:style w:type="paragraph" w:customStyle="1" w:styleId="affc">
    <w:name w:val="目录"/>
    <w:basedOn w:val="a0"/>
    <w:uiPriority w:val="99"/>
    <w:rsid w:val="0079238E"/>
    <w:pPr>
      <w:widowControl/>
      <w:spacing w:line="480" w:lineRule="auto"/>
      <w:jc w:val="center"/>
    </w:pPr>
    <w:rPr>
      <w:rFonts w:ascii="宋体" w:hAnsi="宋体"/>
      <w:b/>
      <w:color w:val="000000"/>
      <w:kern w:val="0"/>
      <w:sz w:val="24"/>
    </w:rPr>
  </w:style>
  <w:style w:type="paragraph" w:customStyle="1" w:styleId="CharCharChar1Char">
    <w:name w:val="Char Char Char1 Char"/>
    <w:basedOn w:val="af3"/>
    <w:uiPriority w:val="6"/>
    <w:rsid w:val="0079238E"/>
    <w:pPr>
      <w:widowControl w:val="0"/>
      <w:shd w:val="clear" w:color="000000" w:fill="00007F"/>
    </w:pPr>
    <w:rPr>
      <w:rFonts w:ascii="Tahoma" w:hAnsi="Tahoma" w:cs="Tahoma"/>
      <w:color w:val="000000"/>
      <w:kern w:val="1"/>
      <w:sz w:val="24"/>
      <w:szCs w:val="24"/>
    </w:rPr>
  </w:style>
  <w:style w:type="paragraph" w:customStyle="1" w:styleId="18">
    <w:name w:val="样式1"/>
    <w:basedOn w:val="a0"/>
    <w:uiPriority w:val="99"/>
    <w:rsid w:val="0079238E"/>
    <w:pPr>
      <w:spacing w:line="420" w:lineRule="auto"/>
      <w:jc w:val="center"/>
    </w:pPr>
    <w:rPr>
      <w:rFonts w:ascii="宋体" w:hAnsi="宋体"/>
      <w:color w:val="000000"/>
      <w:kern w:val="0"/>
      <w:sz w:val="24"/>
    </w:rPr>
  </w:style>
  <w:style w:type="character" w:styleId="affd">
    <w:name w:val="FollowedHyperlink"/>
    <w:uiPriority w:val="99"/>
    <w:unhideWhenUsed/>
    <w:rsid w:val="0079238E"/>
    <w:rPr>
      <w:color w:val="954F72"/>
      <w:u w:val="single"/>
    </w:rPr>
  </w:style>
  <w:style w:type="paragraph" w:customStyle="1" w:styleId="19">
    <w:name w:val="列出段落1"/>
    <w:basedOn w:val="a0"/>
    <w:uiPriority w:val="7"/>
    <w:rsid w:val="0079238E"/>
    <w:pPr>
      <w:ind w:firstLineChars="200" w:firstLine="200"/>
    </w:pPr>
    <w:rPr>
      <w:szCs w:val="28"/>
    </w:rPr>
  </w:style>
  <w:style w:type="paragraph" w:customStyle="1" w:styleId="Char23">
    <w:name w:val="Char2"/>
    <w:basedOn w:val="a0"/>
    <w:autoRedefine/>
    <w:rsid w:val="0079238E"/>
    <w:pPr>
      <w:tabs>
        <w:tab w:val="num" w:pos="425"/>
      </w:tabs>
      <w:adjustRightInd w:val="0"/>
      <w:spacing w:line="360" w:lineRule="atLeast"/>
      <w:ind w:left="425" w:hanging="425"/>
      <w:textAlignment w:val="baseline"/>
    </w:pPr>
    <w:rPr>
      <w:sz w:val="24"/>
    </w:rPr>
  </w:style>
  <w:style w:type="paragraph" w:customStyle="1" w:styleId="26">
    <w:name w:val="列出段落2"/>
    <w:basedOn w:val="a0"/>
    <w:uiPriority w:val="99"/>
    <w:qFormat/>
    <w:rsid w:val="00950E57"/>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divs>
    <w:div w:id="209151110">
      <w:bodyDiv w:val="1"/>
      <w:marLeft w:val="0"/>
      <w:marRight w:val="0"/>
      <w:marTop w:val="0"/>
      <w:marBottom w:val="0"/>
      <w:divBdr>
        <w:top w:val="none" w:sz="0" w:space="0" w:color="auto"/>
        <w:left w:val="none" w:sz="0" w:space="0" w:color="auto"/>
        <w:bottom w:val="none" w:sz="0" w:space="0" w:color="auto"/>
        <w:right w:val="none" w:sz="0" w:space="0" w:color="auto"/>
      </w:divBdr>
    </w:div>
    <w:div w:id="383986047">
      <w:bodyDiv w:val="1"/>
      <w:marLeft w:val="0"/>
      <w:marRight w:val="0"/>
      <w:marTop w:val="0"/>
      <w:marBottom w:val="0"/>
      <w:divBdr>
        <w:top w:val="none" w:sz="0" w:space="0" w:color="auto"/>
        <w:left w:val="none" w:sz="0" w:space="0" w:color="auto"/>
        <w:bottom w:val="none" w:sz="0" w:space="0" w:color="auto"/>
        <w:right w:val="none" w:sz="0" w:space="0" w:color="auto"/>
      </w:divBdr>
    </w:div>
    <w:div w:id="398215219">
      <w:bodyDiv w:val="1"/>
      <w:marLeft w:val="0"/>
      <w:marRight w:val="0"/>
      <w:marTop w:val="0"/>
      <w:marBottom w:val="0"/>
      <w:divBdr>
        <w:top w:val="none" w:sz="0" w:space="0" w:color="auto"/>
        <w:left w:val="none" w:sz="0" w:space="0" w:color="auto"/>
        <w:bottom w:val="none" w:sz="0" w:space="0" w:color="auto"/>
        <w:right w:val="none" w:sz="0" w:space="0" w:color="auto"/>
      </w:divBdr>
    </w:div>
    <w:div w:id="424963116">
      <w:bodyDiv w:val="1"/>
      <w:marLeft w:val="0"/>
      <w:marRight w:val="0"/>
      <w:marTop w:val="0"/>
      <w:marBottom w:val="0"/>
      <w:divBdr>
        <w:top w:val="none" w:sz="0" w:space="0" w:color="auto"/>
        <w:left w:val="none" w:sz="0" w:space="0" w:color="auto"/>
        <w:bottom w:val="none" w:sz="0" w:space="0" w:color="auto"/>
        <w:right w:val="none" w:sz="0" w:space="0" w:color="auto"/>
      </w:divBdr>
    </w:div>
    <w:div w:id="619727112">
      <w:bodyDiv w:val="1"/>
      <w:marLeft w:val="0"/>
      <w:marRight w:val="0"/>
      <w:marTop w:val="0"/>
      <w:marBottom w:val="0"/>
      <w:divBdr>
        <w:top w:val="none" w:sz="0" w:space="0" w:color="auto"/>
        <w:left w:val="none" w:sz="0" w:space="0" w:color="auto"/>
        <w:bottom w:val="none" w:sz="0" w:space="0" w:color="auto"/>
        <w:right w:val="none" w:sz="0" w:space="0" w:color="auto"/>
      </w:divBdr>
    </w:div>
    <w:div w:id="710886315">
      <w:bodyDiv w:val="1"/>
      <w:marLeft w:val="0"/>
      <w:marRight w:val="0"/>
      <w:marTop w:val="0"/>
      <w:marBottom w:val="0"/>
      <w:divBdr>
        <w:top w:val="none" w:sz="0" w:space="0" w:color="auto"/>
        <w:left w:val="none" w:sz="0" w:space="0" w:color="auto"/>
        <w:bottom w:val="none" w:sz="0" w:space="0" w:color="auto"/>
        <w:right w:val="none" w:sz="0" w:space="0" w:color="auto"/>
      </w:divBdr>
    </w:div>
    <w:div w:id="730805644">
      <w:bodyDiv w:val="1"/>
      <w:marLeft w:val="0"/>
      <w:marRight w:val="0"/>
      <w:marTop w:val="0"/>
      <w:marBottom w:val="0"/>
      <w:divBdr>
        <w:top w:val="none" w:sz="0" w:space="0" w:color="auto"/>
        <w:left w:val="none" w:sz="0" w:space="0" w:color="auto"/>
        <w:bottom w:val="none" w:sz="0" w:space="0" w:color="auto"/>
        <w:right w:val="none" w:sz="0" w:space="0" w:color="auto"/>
      </w:divBdr>
    </w:div>
    <w:div w:id="826671446">
      <w:bodyDiv w:val="1"/>
      <w:marLeft w:val="0"/>
      <w:marRight w:val="0"/>
      <w:marTop w:val="0"/>
      <w:marBottom w:val="0"/>
      <w:divBdr>
        <w:top w:val="none" w:sz="0" w:space="0" w:color="auto"/>
        <w:left w:val="none" w:sz="0" w:space="0" w:color="auto"/>
        <w:bottom w:val="none" w:sz="0" w:space="0" w:color="auto"/>
        <w:right w:val="none" w:sz="0" w:space="0" w:color="auto"/>
      </w:divBdr>
    </w:div>
    <w:div w:id="917862979">
      <w:bodyDiv w:val="1"/>
      <w:marLeft w:val="0"/>
      <w:marRight w:val="0"/>
      <w:marTop w:val="0"/>
      <w:marBottom w:val="0"/>
      <w:divBdr>
        <w:top w:val="none" w:sz="0" w:space="0" w:color="auto"/>
        <w:left w:val="none" w:sz="0" w:space="0" w:color="auto"/>
        <w:bottom w:val="none" w:sz="0" w:space="0" w:color="auto"/>
        <w:right w:val="none" w:sz="0" w:space="0" w:color="auto"/>
      </w:divBdr>
    </w:div>
    <w:div w:id="923344092">
      <w:bodyDiv w:val="1"/>
      <w:marLeft w:val="0"/>
      <w:marRight w:val="0"/>
      <w:marTop w:val="0"/>
      <w:marBottom w:val="0"/>
      <w:divBdr>
        <w:top w:val="none" w:sz="0" w:space="0" w:color="auto"/>
        <w:left w:val="none" w:sz="0" w:space="0" w:color="auto"/>
        <w:bottom w:val="none" w:sz="0" w:space="0" w:color="auto"/>
        <w:right w:val="none" w:sz="0" w:space="0" w:color="auto"/>
      </w:divBdr>
    </w:div>
    <w:div w:id="996763839">
      <w:bodyDiv w:val="1"/>
      <w:marLeft w:val="0"/>
      <w:marRight w:val="0"/>
      <w:marTop w:val="0"/>
      <w:marBottom w:val="0"/>
      <w:divBdr>
        <w:top w:val="none" w:sz="0" w:space="0" w:color="auto"/>
        <w:left w:val="none" w:sz="0" w:space="0" w:color="auto"/>
        <w:bottom w:val="none" w:sz="0" w:space="0" w:color="auto"/>
        <w:right w:val="none" w:sz="0" w:space="0" w:color="auto"/>
      </w:divBdr>
    </w:div>
    <w:div w:id="1168209228">
      <w:bodyDiv w:val="1"/>
      <w:marLeft w:val="0"/>
      <w:marRight w:val="0"/>
      <w:marTop w:val="0"/>
      <w:marBottom w:val="0"/>
      <w:divBdr>
        <w:top w:val="none" w:sz="0" w:space="0" w:color="auto"/>
        <w:left w:val="none" w:sz="0" w:space="0" w:color="auto"/>
        <w:bottom w:val="none" w:sz="0" w:space="0" w:color="auto"/>
        <w:right w:val="none" w:sz="0" w:space="0" w:color="auto"/>
      </w:divBdr>
    </w:div>
    <w:div w:id="1399133532">
      <w:bodyDiv w:val="1"/>
      <w:marLeft w:val="0"/>
      <w:marRight w:val="0"/>
      <w:marTop w:val="0"/>
      <w:marBottom w:val="0"/>
      <w:divBdr>
        <w:top w:val="none" w:sz="0" w:space="0" w:color="auto"/>
        <w:left w:val="none" w:sz="0" w:space="0" w:color="auto"/>
        <w:bottom w:val="none" w:sz="0" w:space="0" w:color="auto"/>
        <w:right w:val="none" w:sz="0" w:space="0" w:color="auto"/>
      </w:divBdr>
    </w:div>
    <w:div w:id="1437286723">
      <w:bodyDiv w:val="1"/>
      <w:marLeft w:val="0"/>
      <w:marRight w:val="0"/>
      <w:marTop w:val="0"/>
      <w:marBottom w:val="0"/>
      <w:divBdr>
        <w:top w:val="none" w:sz="0" w:space="0" w:color="auto"/>
        <w:left w:val="none" w:sz="0" w:space="0" w:color="auto"/>
        <w:bottom w:val="none" w:sz="0" w:space="0" w:color="auto"/>
        <w:right w:val="none" w:sz="0" w:space="0" w:color="auto"/>
      </w:divBdr>
    </w:div>
    <w:div w:id="1560818473">
      <w:bodyDiv w:val="1"/>
      <w:marLeft w:val="0"/>
      <w:marRight w:val="0"/>
      <w:marTop w:val="0"/>
      <w:marBottom w:val="0"/>
      <w:divBdr>
        <w:top w:val="none" w:sz="0" w:space="0" w:color="auto"/>
        <w:left w:val="none" w:sz="0" w:space="0" w:color="auto"/>
        <w:bottom w:val="none" w:sz="0" w:space="0" w:color="auto"/>
        <w:right w:val="none" w:sz="0" w:space="0" w:color="auto"/>
      </w:divBdr>
    </w:div>
    <w:div w:id="1566259048">
      <w:bodyDiv w:val="1"/>
      <w:marLeft w:val="0"/>
      <w:marRight w:val="0"/>
      <w:marTop w:val="0"/>
      <w:marBottom w:val="0"/>
      <w:divBdr>
        <w:top w:val="none" w:sz="0" w:space="0" w:color="auto"/>
        <w:left w:val="none" w:sz="0" w:space="0" w:color="auto"/>
        <w:bottom w:val="none" w:sz="0" w:space="0" w:color="auto"/>
        <w:right w:val="none" w:sz="0" w:space="0" w:color="auto"/>
      </w:divBdr>
    </w:div>
    <w:div w:id="1598364774">
      <w:bodyDiv w:val="1"/>
      <w:marLeft w:val="0"/>
      <w:marRight w:val="0"/>
      <w:marTop w:val="0"/>
      <w:marBottom w:val="0"/>
      <w:divBdr>
        <w:top w:val="none" w:sz="0" w:space="0" w:color="auto"/>
        <w:left w:val="none" w:sz="0" w:space="0" w:color="auto"/>
        <w:bottom w:val="none" w:sz="0" w:space="0" w:color="auto"/>
        <w:right w:val="none" w:sz="0" w:space="0" w:color="auto"/>
      </w:divBdr>
    </w:div>
    <w:div w:id="1619022456">
      <w:bodyDiv w:val="1"/>
      <w:marLeft w:val="0"/>
      <w:marRight w:val="0"/>
      <w:marTop w:val="0"/>
      <w:marBottom w:val="0"/>
      <w:divBdr>
        <w:top w:val="none" w:sz="0" w:space="0" w:color="auto"/>
        <w:left w:val="none" w:sz="0" w:space="0" w:color="auto"/>
        <w:bottom w:val="none" w:sz="0" w:space="0" w:color="auto"/>
        <w:right w:val="none" w:sz="0" w:space="0" w:color="auto"/>
      </w:divBdr>
    </w:div>
    <w:div w:id="1737392031">
      <w:bodyDiv w:val="1"/>
      <w:marLeft w:val="0"/>
      <w:marRight w:val="0"/>
      <w:marTop w:val="0"/>
      <w:marBottom w:val="0"/>
      <w:divBdr>
        <w:top w:val="none" w:sz="0" w:space="0" w:color="auto"/>
        <w:left w:val="none" w:sz="0" w:space="0" w:color="auto"/>
        <w:bottom w:val="none" w:sz="0" w:space="0" w:color="auto"/>
        <w:right w:val="none" w:sz="0" w:space="0" w:color="auto"/>
      </w:divBdr>
    </w:div>
    <w:div w:id="1921022156">
      <w:bodyDiv w:val="1"/>
      <w:marLeft w:val="0"/>
      <w:marRight w:val="0"/>
      <w:marTop w:val="0"/>
      <w:marBottom w:val="0"/>
      <w:divBdr>
        <w:top w:val="none" w:sz="0" w:space="0" w:color="auto"/>
        <w:left w:val="none" w:sz="0" w:space="0" w:color="auto"/>
        <w:bottom w:val="none" w:sz="0" w:space="0" w:color="auto"/>
        <w:right w:val="none" w:sz="0" w:space="0" w:color="auto"/>
      </w:divBdr>
    </w:div>
    <w:div w:id="1980070586">
      <w:bodyDiv w:val="1"/>
      <w:marLeft w:val="0"/>
      <w:marRight w:val="0"/>
      <w:marTop w:val="0"/>
      <w:marBottom w:val="0"/>
      <w:divBdr>
        <w:top w:val="none" w:sz="0" w:space="0" w:color="auto"/>
        <w:left w:val="none" w:sz="0" w:space="0" w:color="auto"/>
        <w:bottom w:val="none" w:sz="0" w:space="0" w:color="auto"/>
        <w:right w:val="none" w:sz="0" w:space="0" w:color="auto"/>
      </w:divBdr>
    </w:div>
    <w:div w:id="1986356602">
      <w:bodyDiv w:val="1"/>
      <w:marLeft w:val="0"/>
      <w:marRight w:val="0"/>
      <w:marTop w:val="0"/>
      <w:marBottom w:val="0"/>
      <w:divBdr>
        <w:top w:val="none" w:sz="0" w:space="0" w:color="auto"/>
        <w:left w:val="none" w:sz="0" w:space="0" w:color="auto"/>
        <w:bottom w:val="none" w:sz="0" w:space="0" w:color="auto"/>
        <w:right w:val="none" w:sz="0" w:space="0" w:color="auto"/>
      </w:divBdr>
    </w:div>
    <w:div w:id="21088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3071</Words>
  <Characters>17511</Characters>
  <Application>Microsoft Office Word</Application>
  <DocSecurity>0</DocSecurity>
  <Lines>145</Lines>
  <Paragraphs>41</Paragraphs>
  <ScaleCrop>false</ScaleCrop>
  <Company>Microsoft</Company>
  <LinksUpToDate>false</LinksUpToDate>
  <CharactersWithSpaces>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219</cp:revision>
  <dcterms:created xsi:type="dcterms:W3CDTF">2021-09-26T02:20:00Z</dcterms:created>
  <dcterms:modified xsi:type="dcterms:W3CDTF">2022-03-01T00:25:00Z</dcterms:modified>
</cp:coreProperties>
</file>