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95" w:rsidRDefault="009B28E5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消融</w:t>
      </w:r>
      <w:r w:rsidR="00126B6A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类</w:t>
      </w:r>
      <w:r w:rsidR="00954B8A"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产品征集</w:t>
      </w:r>
      <w:r w:rsidR="00B40CAF"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 xml:space="preserve">公告 </w:t>
      </w:r>
    </w:p>
    <w:p w:rsidR="00A04595" w:rsidRDefault="00B40CA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我院根据</w:t>
      </w:r>
      <w:r>
        <w:rPr>
          <w:sz w:val="28"/>
          <w:szCs w:val="28"/>
        </w:rPr>
        <w:t>使用需求，</w:t>
      </w:r>
      <w:r>
        <w:rPr>
          <w:rFonts w:hint="eastAsia"/>
          <w:sz w:val="28"/>
          <w:szCs w:val="28"/>
        </w:rPr>
        <w:t>对下列产品进行公开询价采购，邀请符合要求供应商报名</w:t>
      </w:r>
      <w:r>
        <w:rPr>
          <w:sz w:val="28"/>
          <w:szCs w:val="28"/>
        </w:rPr>
        <w:t>参加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A04595" w:rsidRDefault="00B40CA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需求清单：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044"/>
        <w:gridCol w:w="5611"/>
        <w:gridCol w:w="1437"/>
      </w:tblGrid>
      <w:tr w:rsidR="00A04595" w:rsidTr="00FF7214">
        <w:trPr>
          <w:trHeight w:val="20"/>
          <w:jc w:val="center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:rsidR="00A04595" w:rsidRDefault="00B40CAF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A04595" w:rsidRDefault="00B40CAF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5611" w:type="dxa"/>
            <w:shd w:val="clear" w:color="auto" w:fill="D9D9D9" w:themeFill="background1" w:themeFillShade="D9"/>
            <w:vAlign w:val="center"/>
          </w:tcPr>
          <w:p w:rsidR="00A04595" w:rsidRDefault="00B40CAF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产品要求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A04595" w:rsidRDefault="00B40CAF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126B6A" w:rsidTr="00B90472">
        <w:trPr>
          <w:trHeight w:val="3679"/>
          <w:jc w:val="center"/>
        </w:trPr>
        <w:tc>
          <w:tcPr>
            <w:tcW w:w="786" w:type="dxa"/>
            <w:shd w:val="clear" w:color="000000" w:fill="FFFFFF"/>
            <w:vAlign w:val="center"/>
          </w:tcPr>
          <w:p w:rsidR="00126B6A" w:rsidRDefault="00126B6A" w:rsidP="00A8056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044" w:type="dxa"/>
            <w:shd w:val="clear" w:color="000000" w:fill="FFFFFF"/>
            <w:vAlign w:val="center"/>
          </w:tcPr>
          <w:p w:rsidR="00126B6A" w:rsidRDefault="00126B6A" w:rsidP="00A8056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A8056B">
              <w:rPr>
                <w:rFonts w:ascii="宋体" w:hAnsi="宋体" w:hint="eastAsia"/>
                <w:color w:val="000000"/>
                <w:kern w:val="0"/>
                <w:sz w:val="24"/>
              </w:rPr>
              <w:t>微波消融针</w:t>
            </w:r>
          </w:p>
        </w:tc>
        <w:tc>
          <w:tcPr>
            <w:tcW w:w="5611" w:type="dxa"/>
            <w:shd w:val="clear" w:color="000000" w:fill="FFFFFF"/>
            <w:vAlign w:val="center"/>
          </w:tcPr>
          <w:p w:rsidR="00126B6A" w:rsidRPr="000B7140" w:rsidRDefault="00126B6A" w:rsidP="00126B6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B71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产品为一次性使用灭菌产品、一体化设计 </w:t>
            </w:r>
          </w:p>
          <w:p w:rsidR="00126B6A" w:rsidRPr="000B7140" w:rsidRDefault="002A67AD" w:rsidP="00126B6A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0B71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用于</w:t>
            </w:r>
            <w:r w:rsidRPr="000B71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消融单个肿瘤病灶，也可用于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消融</w:t>
            </w:r>
            <w:r w:rsidRPr="000B71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治疗多发肿瘤病灶</w:t>
            </w:r>
          </w:p>
          <w:p w:rsidR="00126B6A" w:rsidRPr="000B7140" w:rsidRDefault="00675F92" w:rsidP="00126B6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具有</w:t>
            </w:r>
            <w:r w:rsidR="00126B6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刻度标识</w:t>
            </w:r>
          </w:p>
          <w:p w:rsidR="00B90472" w:rsidRDefault="00B90472" w:rsidP="00126B6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具有针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杆控温功能</w:t>
            </w:r>
          </w:p>
          <w:p w:rsidR="00126B6A" w:rsidRPr="000B7140" w:rsidRDefault="00126B6A" w:rsidP="00126B6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B714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全针冷却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437" w:type="dxa"/>
            <w:shd w:val="clear" w:color="000000" w:fill="FFFFFF"/>
            <w:vAlign w:val="center"/>
          </w:tcPr>
          <w:p w:rsidR="00126B6A" w:rsidRDefault="00126B6A" w:rsidP="00A8056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进口/国产</w:t>
            </w:r>
          </w:p>
          <w:p w:rsidR="00126B6A" w:rsidRDefault="00126B6A" w:rsidP="00A8056B"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B28E5" w:rsidTr="00B90472">
        <w:trPr>
          <w:trHeight w:val="2824"/>
          <w:jc w:val="center"/>
        </w:trPr>
        <w:tc>
          <w:tcPr>
            <w:tcW w:w="786" w:type="dxa"/>
            <w:shd w:val="clear" w:color="000000" w:fill="FFFFFF"/>
            <w:vAlign w:val="center"/>
          </w:tcPr>
          <w:p w:rsidR="009B28E5" w:rsidRDefault="009B28E5" w:rsidP="00A8056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4" w:type="dxa"/>
            <w:shd w:val="clear" w:color="000000" w:fill="FFFFFF"/>
            <w:vAlign w:val="center"/>
          </w:tcPr>
          <w:p w:rsidR="009B28E5" w:rsidRPr="00A8056B" w:rsidRDefault="009B28E5" w:rsidP="00A805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冷冻消融针</w:t>
            </w:r>
          </w:p>
        </w:tc>
        <w:tc>
          <w:tcPr>
            <w:tcW w:w="5611" w:type="dxa"/>
            <w:shd w:val="clear" w:color="000000" w:fill="FFFFFF"/>
            <w:vAlign w:val="center"/>
          </w:tcPr>
          <w:p w:rsidR="009B28E5" w:rsidRDefault="003E3147" w:rsidP="00126B6A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同时配有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直型电极和直角型电极</w:t>
            </w:r>
            <w:r w:rsidR="0094798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2C4B46" w:rsidRDefault="002C4B46" w:rsidP="00126B6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所有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电极内置测温，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实时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显示冷冻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温度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。</w:t>
            </w:r>
          </w:p>
          <w:p w:rsidR="002C4B46" w:rsidRDefault="002C4B46" w:rsidP="00126B6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冷冻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-升温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双循环。</w:t>
            </w:r>
          </w:p>
          <w:p w:rsidR="00B90472" w:rsidRDefault="002C4B46" w:rsidP="00B9047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治疗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范围类球形，</w:t>
            </w:r>
            <w:r w:rsidR="00D7229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冷冻</w:t>
            </w:r>
            <w:r w:rsidR="00D7229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速率至少</w:t>
            </w:r>
            <w:r w:rsidR="00D7229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25℃/分钟</w:t>
            </w:r>
            <w:r w:rsidR="00D7229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，</w:t>
            </w:r>
            <w:r w:rsidR="00D7229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冷冻</w:t>
            </w:r>
            <w:r w:rsidR="00D7229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低温至少</w:t>
            </w:r>
            <w:r w:rsidR="00D7229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-20℃至-40℃</w:t>
            </w:r>
            <w:r w:rsidR="00D7229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。</w:t>
            </w:r>
          </w:p>
          <w:p w:rsidR="00B90472" w:rsidRPr="00B90472" w:rsidRDefault="00B90472" w:rsidP="00B90472">
            <w:pPr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  <w:tc>
          <w:tcPr>
            <w:tcW w:w="1437" w:type="dxa"/>
            <w:shd w:val="clear" w:color="000000" w:fill="FFFFFF"/>
            <w:vAlign w:val="center"/>
          </w:tcPr>
          <w:p w:rsidR="009B28E5" w:rsidRDefault="00D7229D" w:rsidP="00A805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7229D">
              <w:rPr>
                <w:rFonts w:ascii="宋体" w:hAnsi="宋体" w:hint="eastAsia"/>
                <w:color w:val="000000"/>
                <w:kern w:val="0"/>
                <w:sz w:val="24"/>
              </w:rPr>
              <w:t>进口/国产</w:t>
            </w:r>
          </w:p>
        </w:tc>
      </w:tr>
      <w:tr w:rsidR="00A8056B" w:rsidTr="009B28E5">
        <w:trPr>
          <w:trHeight w:val="416"/>
          <w:jc w:val="center"/>
        </w:trPr>
        <w:tc>
          <w:tcPr>
            <w:tcW w:w="786" w:type="dxa"/>
            <w:shd w:val="clear" w:color="000000" w:fill="FFFFFF"/>
            <w:vAlign w:val="center"/>
          </w:tcPr>
          <w:p w:rsidR="00A8056B" w:rsidRDefault="009B28E5" w:rsidP="00A8056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4" w:type="dxa"/>
            <w:shd w:val="clear" w:color="000000" w:fill="FFFFFF"/>
            <w:vAlign w:val="center"/>
          </w:tcPr>
          <w:p w:rsidR="00A8056B" w:rsidRDefault="00126B6A" w:rsidP="00A805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射频消融针</w:t>
            </w:r>
          </w:p>
        </w:tc>
        <w:tc>
          <w:tcPr>
            <w:tcW w:w="5611" w:type="dxa"/>
            <w:shd w:val="clear" w:color="000000" w:fill="FFFFFF"/>
            <w:vAlign w:val="center"/>
          </w:tcPr>
          <w:p w:rsidR="00126B6A" w:rsidRPr="00126B6A" w:rsidRDefault="00126B6A" w:rsidP="00126B6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26B6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电极：同时配有多爪电极和单针电极，并具有测温和测阻抗装置，可以测量并反馈组织温度和组织阻抗。</w:t>
            </w:r>
          </w:p>
          <w:p w:rsidR="00126B6A" w:rsidRPr="00126B6A" w:rsidRDefault="00126B6A" w:rsidP="00126B6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26B6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多爪电极：有高强度带形状记忆功能的可伸缩子电极；治疗范围呈类球形；电极探针</w:t>
            </w:r>
            <w:r w:rsidR="00B904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具备伸展</w:t>
            </w:r>
            <w:r w:rsidR="00B90472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功能</w:t>
            </w:r>
            <w:r w:rsidR="00B904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8056B" w:rsidRPr="000B7140" w:rsidRDefault="00B90472" w:rsidP="00B9047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单针电极：有循环水冷却系统，治疗范围呈类球形</w:t>
            </w:r>
            <w:r w:rsidR="00126B6A" w:rsidRPr="00126B6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437" w:type="dxa"/>
            <w:shd w:val="clear" w:color="000000" w:fill="FFFFFF"/>
            <w:vAlign w:val="center"/>
          </w:tcPr>
          <w:p w:rsidR="00126B6A" w:rsidRDefault="00126B6A" w:rsidP="00126B6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进口/国产</w:t>
            </w:r>
          </w:p>
          <w:p w:rsidR="00A8056B" w:rsidRPr="008F1DE4" w:rsidRDefault="00A8056B" w:rsidP="00A805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A04595" w:rsidRDefault="00B40CAF" w:rsidP="00460A4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报名资料（所有文件加盖企业公章并按以下顺序排列）</w:t>
      </w:r>
    </w:p>
    <w:tbl>
      <w:tblPr>
        <w:tblW w:w="9215" w:type="dxa"/>
        <w:tblInd w:w="-1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827"/>
        <w:gridCol w:w="1985"/>
      </w:tblGrid>
      <w:tr w:rsidR="00A0459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是否齐全</w:t>
            </w:r>
          </w:p>
        </w:tc>
      </w:tr>
      <w:tr w:rsidR="00A0459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报价单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具体报价单格式我院模板在网站下载（附后）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经销企业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营业执照（三证合一）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95" w:rsidRDefault="00A0459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95" w:rsidRDefault="00A0459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 w:rsidP="00291D75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医疗器械经营许可证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生产企业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营业执照（三证合一）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95" w:rsidRDefault="00A0459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95" w:rsidRDefault="00A0459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 w:rsidP="00291D75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医疗器械生产许可证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产品医疗器械注册证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提供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在有效期内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证件，过期/受理证一概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不予接受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授权书（需有效期）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各级授权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95" w:rsidRDefault="00A0459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595" w:rsidRDefault="00A0459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经销企业授权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人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（附身份证复印件、个人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及公司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联系方式）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产品质量合格证书等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检测报告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CF61B1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产品客户清单及</w:t>
            </w:r>
            <w:r w:rsidR="00B40CA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销售发票复印件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三家及以上三甲医院，中山大学附属医院优先（标注单价）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产品说明书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一份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产品彩页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一份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样品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一份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其他佐证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材料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所有可支撑产品效用的文献/数据资料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售后服务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承诺书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一份（我院样板）（附后）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  <w:tr w:rsidR="00A0459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廉洁责任书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一份（我院样板）（附后）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4595" w:rsidRDefault="00B40CAF">
            <w:pPr>
              <w:widowControl/>
              <w:spacing w:before="100" w:beforeAutospacing="1" w:after="100" w:afterAutospacing="1" w:line="375" w:lineRule="atLeast"/>
              <w:ind w:right="9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是（ ） 否（ ）</w:t>
            </w:r>
          </w:p>
        </w:tc>
      </w:tr>
    </w:tbl>
    <w:p w:rsidR="00FF46EB" w:rsidRPr="00FF46EB" w:rsidRDefault="00FF46EB">
      <w:pPr>
        <w:rPr>
          <w:color w:val="FF0000"/>
          <w:sz w:val="28"/>
          <w:szCs w:val="28"/>
        </w:rPr>
      </w:pPr>
      <w:r w:rsidRPr="00FF46EB">
        <w:rPr>
          <w:rFonts w:hint="eastAsia"/>
          <w:color w:val="FF0000"/>
          <w:sz w:val="28"/>
          <w:szCs w:val="28"/>
        </w:rPr>
        <w:t>备注</w:t>
      </w:r>
      <w:r w:rsidRPr="00FF46EB">
        <w:rPr>
          <w:color w:val="FF0000"/>
          <w:sz w:val="28"/>
          <w:szCs w:val="28"/>
        </w:rPr>
        <w:t>：</w:t>
      </w:r>
      <w:r w:rsidRPr="00FF46EB">
        <w:rPr>
          <w:rFonts w:hint="eastAsia"/>
          <w:color w:val="FF0000"/>
          <w:sz w:val="28"/>
          <w:szCs w:val="28"/>
        </w:rPr>
        <w:t>消融针</w:t>
      </w:r>
      <w:r w:rsidRPr="00FF46EB">
        <w:rPr>
          <w:color w:val="FF0000"/>
          <w:sz w:val="28"/>
          <w:szCs w:val="28"/>
        </w:rPr>
        <w:t>所配套的主机及其他配件均需</w:t>
      </w:r>
      <w:r w:rsidRPr="00FF46EB">
        <w:rPr>
          <w:rFonts w:hint="eastAsia"/>
          <w:color w:val="FF0000"/>
          <w:sz w:val="28"/>
          <w:szCs w:val="28"/>
        </w:rPr>
        <w:t>提供</w:t>
      </w:r>
    </w:p>
    <w:p w:rsidR="00A04595" w:rsidRDefault="00B40C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必须</w:t>
      </w:r>
      <w:r>
        <w:rPr>
          <w:sz w:val="28"/>
          <w:szCs w:val="28"/>
        </w:rPr>
        <w:t>在封面显著位置写清楚报名编号</w:t>
      </w:r>
      <w:r>
        <w:rPr>
          <w:rFonts w:hint="eastAsia"/>
          <w:sz w:val="28"/>
          <w:szCs w:val="28"/>
        </w:rPr>
        <w:t>、产品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，编号</w:t>
      </w:r>
      <w:r>
        <w:rPr>
          <w:sz w:val="28"/>
          <w:szCs w:val="28"/>
        </w:rPr>
        <w:t>与名称必须与</w:t>
      </w:r>
      <w:r>
        <w:rPr>
          <w:rFonts w:hint="eastAsia"/>
          <w:sz w:val="28"/>
          <w:szCs w:val="28"/>
        </w:rPr>
        <w:t>需求</w:t>
      </w:r>
      <w:r>
        <w:rPr>
          <w:sz w:val="28"/>
          <w:szCs w:val="28"/>
        </w:rPr>
        <w:t>清单保持一致，</w:t>
      </w:r>
      <w:r w:rsidR="00387213">
        <w:rPr>
          <w:rFonts w:hint="eastAsia"/>
          <w:sz w:val="28"/>
          <w:szCs w:val="28"/>
        </w:rPr>
        <w:t>因与需求清单不一致未能成功报名参与本次市场调研，责任自负</w:t>
      </w:r>
      <w:r>
        <w:rPr>
          <w:rFonts w:hint="eastAsia"/>
          <w:sz w:val="28"/>
          <w:szCs w:val="28"/>
        </w:rPr>
        <w:t>。</w:t>
      </w:r>
    </w:p>
    <w:p w:rsidR="00A04595" w:rsidRDefault="00B40CA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接受报名时间：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126B6A"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B90472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126B6A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B23B03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日（过期不再接收资料）</w:t>
      </w:r>
    </w:p>
    <w:p w:rsidR="00A04595" w:rsidRDefault="00B40CAF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报名地点：广州市东风东路</w:t>
      </w:r>
      <w:r>
        <w:rPr>
          <w:rFonts w:hint="eastAsia"/>
          <w:sz w:val="28"/>
          <w:szCs w:val="28"/>
        </w:rPr>
        <w:t>651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中山大学附属肿瘤医院</w:t>
      </w:r>
      <w:bookmarkStart w:id="0" w:name="_GoBack"/>
      <w:bookmarkEnd w:id="0"/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lastRenderedPageBreak/>
        <w:t>负二层</w:t>
      </w:r>
      <w:r>
        <w:rPr>
          <w:sz w:val="28"/>
          <w:szCs w:val="28"/>
        </w:rPr>
        <w:t>物流科</w:t>
      </w:r>
      <w:r>
        <w:rPr>
          <w:rFonts w:hint="eastAsia"/>
          <w:sz w:val="28"/>
          <w:szCs w:val="28"/>
        </w:rPr>
        <w:t>办公室一</w:t>
      </w:r>
    </w:p>
    <w:p w:rsidR="00A04595" w:rsidRDefault="00B40CAF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报名联系人及</w:t>
      </w:r>
      <w:r>
        <w:rPr>
          <w:sz w:val="28"/>
          <w:szCs w:val="28"/>
        </w:rPr>
        <w:t>联系方式</w:t>
      </w:r>
      <w:r>
        <w:rPr>
          <w:rFonts w:hint="eastAsia"/>
          <w:sz w:val="28"/>
          <w:szCs w:val="28"/>
        </w:rPr>
        <w:t>：吴老师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020-87343564</w:t>
      </w:r>
    </w:p>
    <w:p w:rsidR="00A04595" w:rsidRDefault="00B40CAF" w:rsidP="00460A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询价时间、地点另行通知。</w:t>
      </w:r>
    </w:p>
    <w:p w:rsidR="00A04595" w:rsidRDefault="00A04595">
      <w:pPr>
        <w:ind w:firstLineChars="200" w:firstLine="560"/>
        <w:rPr>
          <w:sz w:val="28"/>
          <w:szCs w:val="28"/>
        </w:rPr>
      </w:pPr>
    </w:p>
    <w:p w:rsidR="00A04595" w:rsidRDefault="00B40CAF">
      <w:pPr>
        <w:ind w:leftChars="1417" w:left="2976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中山大学附属肿瘤医院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总务处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物流科</w:t>
      </w:r>
    </w:p>
    <w:p w:rsidR="00A04595" w:rsidRDefault="00B40CAF">
      <w:pPr>
        <w:ind w:leftChars="1417" w:left="2976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126B6A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B90472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sectPr w:rsidR="00A0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96" w:rsidRDefault="003C2896" w:rsidP="009B28E5">
      <w:r>
        <w:separator/>
      </w:r>
    </w:p>
  </w:endnote>
  <w:endnote w:type="continuationSeparator" w:id="0">
    <w:p w:rsidR="003C2896" w:rsidRDefault="003C2896" w:rsidP="009B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96" w:rsidRDefault="003C2896" w:rsidP="009B28E5">
      <w:r>
        <w:separator/>
      </w:r>
    </w:p>
  </w:footnote>
  <w:footnote w:type="continuationSeparator" w:id="0">
    <w:p w:rsidR="003C2896" w:rsidRDefault="003C2896" w:rsidP="009B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B5"/>
    <w:rsid w:val="00090D02"/>
    <w:rsid w:val="00094273"/>
    <w:rsid w:val="000F6E7F"/>
    <w:rsid w:val="00114AE5"/>
    <w:rsid w:val="00126B6A"/>
    <w:rsid w:val="0013320F"/>
    <w:rsid w:val="00150E46"/>
    <w:rsid w:val="00152BA0"/>
    <w:rsid w:val="00153DA7"/>
    <w:rsid w:val="00181C5F"/>
    <w:rsid w:val="0018666A"/>
    <w:rsid w:val="00190514"/>
    <w:rsid w:val="0019434C"/>
    <w:rsid w:val="00235C9A"/>
    <w:rsid w:val="00251B81"/>
    <w:rsid w:val="00256857"/>
    <w:rsid w:val="0027045D"/>
    <w:rsid w:val="00291D75"/>
    <w:rsid w:val="002A67AD"/>
    <w:rsid w:val="002C4B46"/>
    <w:rsid w:val="0031592F"/>
    <w:rsid w:val="00387213"/>
    <w:rsid w:val="003A534E"/>
    <w:rsid w:val="003C2896"/>
    <w:rsid w:val="003D1CD3"/>
    <w:rsid w:val="003E3147"/>
    <w:rsid w:val="0040731B"/>
    <w:rsid w:val="0043110F"/>
    <w:rsid w:val="004312E5"/>
    <w:rsid w:val="00437DE0"/>
    <w:rsid w:val="00460A4D"/>
    <w:rsid w:val="004906D3"/>
    <w:rsid w:val="005441B6"/>
    <w:rsid w:val="00552495"/>
    <w:rsid w:val="005569A8"/>
    <w:rsid w:val="005F7B6A"/>
    <w:rsid w:val="006476FB"/>
    <w:rsid w:val="00675F92"/>
    <w:rsid w:val="006C3138"/>
    <w:rsid w:val="007A39DB"/>
    <w:rsid w:val="00845384"/>
    <w:rsid w:val="00847A80"/>
    <w:rsid w:val="008524F9"/>
    <w:rsid w:val="008D5825"/>
    <w:rsid w:val="008F1DE4"/>
    <w:rsid w:val="008F302F"/>
    <w:rsid w:val="0094798D"/>
    <w:rsid w:val="00954B8A"/>
    <w:rsid w:val="009B28E5"/>
    <w:rsid w:val="009D561E"/>
    <w:rsid w:val="009E5CD9"/>
    <w:rsid w:val="00A04595"/>
    <w:rsid w:val="00A8056B"/>
    <w:rsid w:val="00A92463"/>
    <w:rsid w:val="00AA260A"/>
    <w:rsid w:val="00B05535"/>
    <w:rsid w:val="00B23B03"/>
    <w:rsid w:val="00B2625A"/>
    <w:rsid w:val="00B40CAF"/>
    <w:rsid w:val="00B7187C"/>
    <w:rsid w:val="00B90472"/>
    <w:rsid w:val="00BA60FB"/>
    <w:rsid w:val="00BD2821"/>
    <w:rsid w:val="00BD324C"/>
    <w:rsid w:val="00C05DA4"/>
    <w:rsid w:val="00CB23F4"/>
    <w:rsid w:val="00CF61B1"/>
    <w:rsid w:val="00D0294D"/>
    <w:rsid w:val="00D7229D"/>
    <w:rsid w:val="00D761E9"/>
    <w:rsid w:val="00E0132F"/>
    <w:rsid w:val="00E01A5C"/>
    <w:rsid w:val="00F011EB"/>
    <w:rsid w:val="00F774B5"/>
    <w:rsid w:val="00FB3BED"/>
    <w:rsid w:val="00FF46EB"/>
    <w:rsid w:val="00FF7214"/>
    <w:rsid w:val="14D85A40"/>
    <w:rsid w:val="38F16E7D"/>
    <w:rsid w:val="4E061C85"/>
    <w:rsid w:val="5B802A36"/>
    <w:rsid w:val="7C2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A320BC-11E2-4349-AC1B-560E699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annotation reference"/>
    <w:basedOn w:val="a0"/>
    <w:rPr>
      <w:sz w:val="21"/>
      <w:szCs w:val="21"/>
    </w:rPr>
  </w:style>
  <w:style w:type="paragraph" w:customStyle="1" w:styleId="1">
    <w:name w:val="标题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enter">
    <w:name w:val="center"/>
    <w:basedOn w:val="a0"/>
  </w:style>
  <w:style w:type="character" w:customStyle="1" w:styleId="right">
    <w:name w:val="right"/>
    <w:basedOn w:val="a0"/>
  </w:style>
  <w:style w:type="paragraph" w:styleId="ac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rPr>
      <w:b/>
      <w:bCs/>
      <w:kern w:val="2"/>
      <w:sz w:val="21"/>
      <w:szCs w:val="24"/>
    </w:rPr>
  </w:style>
  <w:style w:type="paragraph" w:customStyle="1" w:styleId="10">
    <w:name w:val="修订1"/>
    <w:hidden/>
    <w:uiPriority w:val="99"/>
    <w:semiHidden/>
    <w:rPr>
      <w:kern w:val="2"/>
      <w:sz w:val="21"/>
      <w:szCs w:val="24"/>
    </w:rPr>
  </w:style>
  <w:style w:type="character" w:styleId="ad">
    <w:name w:val="Book Title"/>
    <w:basedOn w:val="a0"/>
    <w:uiPriority w:val="33"/>
    <w:qFormat/>
    <w:rsid w:val="00B2625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吴 赛</cp:lastModifiedBy>
  <cp:revision>18</cp:revision>
  <cp:lastPrinted>2019-09-04T01:04:00Z</cp:lastPrinted>
  <dcterms:created xsi:type="dcterms:W3CDTF">2019-09-04T00:54:00Z</dcterms:created>
  <dcterms:modified xsi:type="dcterms:W3CDTF">2019-12-16T08:37:00Z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