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4693" w:rsidRDefault="00FF4693"/>
    <w:p w:rsidR="00FF4693" w:rsidRDefault="00FF4693"/>
    <w:p w:rsidR="00FF4693" w:rsidRDefault="00FF4693" w:rsidP="00FF4693">
      <w:pPr>
        <w:spacing w:line="880" w:lineRule="exact"/>
        <w:jc w:val="center"/>
        <w:rPr>
          <w:b/>
          <w:bCs/>
          <w:color w:val="000000"/>
          <w:sz w:val="52"/>
          <w:szCs w:val="52"/>
        </w:rPr>
      </w:pPr>
      <w:r>
        <w:rPr>
          <w:rFonts w:hint="eastAsia"/>
          <w:b/>
          <w:bCs/>
          <w:color w:val="000000"/>
          <w:sz w:val="52"/>
          <w:szCs w:val="52"/>
        </w:rPr>
        <w:t>[</w:t>
      </w:r>
      <w:r w:rsidR="00DB73F3">
        <w:rPr>
          <w:rFonts w:hint="eastAsia"/>
          <w:b/>
          <w:bCs/>
          <w:color w:val="000000"/>
          <w:sz w:val="52"/>
          <w:szCs w:val="52"/>
        </w:rPr>
        <w:t>征询</w:t>
      </w:r>
      <w:r>
        <w:rPr>
          <w:rFonts w:hint="eastAsia"/>
          <w:b/>
          <w:bCs/>
          <w:color w:val="000000"/>
          <w:sz w:val="52"/>
          <w:szCs w:val="52"/>
        </w:rPr>
        <w:t>]</w:t>
      </w:r>
      <w:r>
        <w:rPr>
          <w:rFonts w:hint="eastAsia"/>
          <w:b/>
          <w:bCs/>
          <w:color w:val="000000"/>
          <w:sz w:val="52"/>
          <w:szCs w:val="52"/>
        </w:rPr>
        <w:t>我的地盘我做主</w:t>
      </w:r>
    </w:p>
    <w:p w:rsidR="00FF4693" w:rsidRPr="00526D49" w:rsidRDefault="00526D49" w:rsidP="00FF4693">
      <w:pPr>
        <w:spacing w:line="880" w:lineRule="exact"/>
        <w:jc w:val="center"/>
        <w:rPr>
          <w:b/>
          <w:bCs/>
          <w:color w:val="000000"/>
          <w:sz w:val="36"/>
          <w:szCs w:val="36"/>
        </w:rPr>
      </w:pPr>
      <w:r>
        <w:rPr>
          <w:rFonts w:hint="eastAsia"/>
          <w:b/>
          <w:bCs/>
          <w:color w:val="000000"/>
          <w:sz w:val="32"/>
          <w:szCs w:val="32"/>
        </w:rPr>
        <w:t xml:space="preserve">　</w:t>
      </w:r>
      <w:r w:rsidR="00FF4693" w:rsidRPr="00526D49">
        <w:rPr>
          <w:rFonts w:hint="eastAsia"/>
          <w:b/>
          <w:bCs/>
          <w:color w:val="000000"/>
          <w:sz w:val="36"/>
          <w:szCs w:val="36"/>
        </w:rPr>
        <w:t>东风路院区整体景观概念策划</w:t>
      </w:r>
      <w:r w:rsidR="00C25F5B" w:rsidRPr="00C25F5B">
        <w:rPr>
          <w:rFonts w:hint="eastAsia"/>
          <w:b/>
          <w:bCs/>
          <w:color w:val="000000"/>
          <w:sz w:val="36"/>
          <w:szCs w:val="36"/>
        </w:rPr>
        <w:t>意见征集</w:t>
      </w:r>
    </w:p>
    <w:p w:rsidR="00FF4693" w:rsidRDefault="00FF4693" w:rsidP="00FF4693">
      <w:pPr>
        <w:spacing w:line="880" w:lineRule="exact"/>
        <w:jc w:val="left"/>
        <w:rPr>
          <w:b/>
          <w:bCs/>
          <w:color w:val="000000"/>
          <w:sz w:val="52"/>
          <w:szCs w:val="52"/>
        </w:rPr>
      </w:pPr>
    </w:p>
    <w:p w:rsidR="00000000" w:rsidRDefault="002C7078">
      <w:pPr>
        <w:spacing w:line="360" w:lineRule="auto"/>
        <w:ind w:firstLineChars="198" w:firstLine="596"/>
        <w:jc w:val="left"/>
        <w:rPr>
          <w:rFonts w:asciiTheme="minorEastAsia" w:hAnsiTheme="minorEastAsia"/>
          <w:b/>
          <w:bCs/>
          <w:color w:val="000000"/>
          <w:sz w:val="30"/>
          <w:szCs w:val="30"/>
        </w:rPr>
      </w:pPr>
      <w:r>
        <w:rPr>
          <w:rFonts w:asciiTheme="minorEastAsia" w:hAnsiTheme="minorEastAsia" w:hint="eastAsia"/>
          <w:b/>
          <w:bCs/>
          <w:color w:val="000000"/>
          <w:sz w:val="30"/>
          <w:szCs w:val="30"/>
        </w:rPr>
        <w:t>为提升我中心就医环境，</w:t>
      </w:r>
      <w:r w:rsidR="00E93202" w:rsidRPr="00E93202">
        <w:rPr>
          <w:rFonts w:asciiTheme="minorEastAsia" w:hAnsiTheme="minorEastAsia" w:hint="eastAsia"/>
          <w:b/>
          <w:bCs/>
          <w:color w:val="000000"/>
          <w:sz w:val="30"/>
          <w:szCs w:val="30"/>
        </w:rPr>
        <w:t>在广州市政府、</w:t>
      </w:r>
      <w:r w:rsidR="004D627D">
        <w:rPr>
          <w:rFonts w:asciiTheme="minorEastAsia" w:hAnsiTheme="minorEastAsia" w:hint="eastAsia"/>
          <w:b/>
          <w:bCs/>
          <w:color w:val="000000"/>
          <w:sz w:val="30"/>
          <w:szCs w:val="30"/>
        </w:rPr>
        <w:t>市</w:t>
      </w:r>
      <w:r w:rsidR="00E93202" w:rsidRPr="00E93202">
        <w:rPr>
          <w:rFonts w:asciiTheme="minorEastAsia" w:hAnsiTheme="minorEastAsia" w:hint="eastAsia"/>
          <w:b/>
          <w:bCs/>
          <w:color w:val="000000"/>
          <w:sz w:val="30"/>
          <w:szCs w:val="30"/>
        </w:rPr>
        <w:t>国规委等部门的关心和大力支持下，</w:t>
      </w:r>
      <w:r w:rsidR="004D627D">
        <w:rPr>
          <w:rFonts w:asciiTheme="minorEastAsia" w:hAnsiTheme="minorEastAsia" w:hint="eastAsia"/>
          <w:b/>
          <w:bCs/>
          <w:color w:val="000000"/>
          <w:sz w:val="30"/>
          <w:szCs w:val="30"/>
        </w:rPr>
        <w:t>我中心</w:t>
      </w:r>
      <w:r w:rsidR="00E93202" w:rsidRPr="00E93202">
        <w:rPr>
          <w:rFonts w:asciiTheme="minorEastAsia" w:hAnsiTheme="minorEastAsia" w:hint="eastAsia"/>
          <w:b/>
          <w:bCs/>
          <w:color w:val="000000"/>
          <w:sz w:val="30"/>
          <w:szCs w:val="30"/>
        </w:rPr>
        <w:t>东风路院区获准“控规调整”，</w:t>
      </w:r>
      <w:r w:rsidR="004D627D">
        <w:rPr>
          <w:rFonts w:asciiTheme="minorEastAsia" w:hAnsiTheme="minorEastAsia" w:hint="eastAsia"/>
          <w:b/>
          <w:bCs/>
          <w:color w:val="000000"/>
          <w:sz w:val="30"/>
          <w:szCs w:val="30"/>
        </w:rPr>
        <w:t>获批</w:t>
      </w:r>
      <w:r w:rsidR="00E93202" w:rsidRPr="00E93202">
        <w:rPr>
          <w:rFonts w:asciiTheme="minorEastAsia" w:hAnsiTheme="minorEastAsia" w:hint="eastAsia"/>
          <w:b/>
          <w:bCs/>
          <w:color w:val="000000"/>
          <w:sz w:val="30"/>
          <w:szCs w:val="30"/>
        </w:rPr>
        <w:t>新建9880平方米建设增量。</w:t>
      </w:r>
    </w:p>
    <w:p w:rsidR="00000000" w:rsidRDefault="002C7078">
      <w:pPr>
        <w:spacing w:line="360" w:lineRule="auto"/>
        <w:ind w:firstLineChars="198" w:firstLine="596"/>
        <w:jc w:val="left"/>
        <w:rPr>
          <w:rFonts w:asciiTheme="minorEastAsia" w:hAnsiTheme="minorEastAsia"/>
          <w:b/>
          <w:bCs/>
          <w:color w:val="000000"/>
          <w:sz w:val="30"/>
          <w:szCs w:val="30"/>
        </w:rPr>
      </w:pPr>
      <w:r>
        <w:rPr>
          <w:rFonts w:asciiTheme="minorEastAsia" w:hAnsiTheme="minorEastAsia" w:hint="eastAsia"/>
          <w:b/>
          <w:bCs/>
          <w:color w:val="000000"/>
          <w:sz w:val="30"/>
          <w:szCs w:val="30"/>
        </w:rPr>
        <w:t>众</w:t>
      </w:r>
      <w:r w:rsidR="00765F6C">
        <w:rPr>
          <w:rFonts w:asciiTheme="minorEastAsia" w:hAnsiTheme="minorEastAsia" w:hint="eastAsia"/>
          <w:b/>
          <w:bCs/>
          <w:color w:val="000000"/>
          <w:sz w:val="30"/>
          <w:szCs w:val="30"/>
        </w:rPr>
        <w:t>所周知，我中心位于市中心两条主干道交界处，我们非常希望项目建成后，不仅能够增加业务用房空间，梳理医疗流程，更加希望该项目</w:t>
      </w:r>
      <w:r w:rsidR="004D627D">
        <w:rPr>
          <w:rFonts w:asciiTheme="minorEastAsia" w:hAnsiTheme="minorEastAsia" w:hint="eastAsia"/>
          <w:b/>
          <w:bCs/>
          <w:color w:val="000000"/>
          <w:sz w:val="30"/>
          <w:szCs w:val="30"/>
        </w:rPr>
        <w:t>成</w:t>
      </w:r>
      <w:r w:rsidR="00E93202" w:rsidRPr="00E93202">
        <w:rPr>
          <w:rFonts w:asciiTheme="minorEastAsia" w:hAnsiTheme="minorEastAsia" w:hint="eastAsia"/>
          <w:b/>
          <w:bCs/>
          <w:color w:val="000000"/>
          <w:sz w:val="30"/>
          <w:szCs w:val="30"/>
        </w:rPr>
        <w:t>为东风路上一道亮丽风景线</w:t>
      </w:r>
      <w:r w:rsidR="00765F6C">
        <w:rPr>
          <w:rFonts w:asciiTheme="minorEastAsia" w:hAnsiTheme="minorEastAsia" w:hint="eastAsia"/>
          <w:b/>
          <w:bCs/>
          <w:color w:val="000000"/>
          <w:sz w:val="30"/>
          <w:szCs w:val="30"/>
        </w:rPr>
        <w:t>！</w:t>
      </w:r>
    </w:p>
    <w:p w:rsidR="00000000" w:rsidRDefault="00E93202">
      <w:pPr>
        <w:spacing w:line="360" w:lineRule="auto"/>
        <w:ind w:firstLineChars="198" w:firstLine="596"/>
        <w:jc w:val="left"/>
        <w:rPr>
          <w:rFonts w:asciiTheme="minorEastAsia" w:hAnsiTheme="minorEastAsia"/>
          <w:b/>
          <w:bCs/>
          <w:color w:val="000000"/>
          <w:sz w:val="30"/>
          <w:szCs w:val="30"/>
        </w:rPr>
      </w:pPr>
      <w:r w:rsidRPr="00E93202">
        <w:rPr>
          <w:rFonts w:asciiTheme="minorEastAsia" w:hAnsiTheme="minorEastAsia" w:hint="eastAsia"/>
          <w:b/>
          <w:bCs/>
          <w:color w:val="000000"/>
          <w:sz w:val="30"/>
          <w:szCs w:val="30"/>
        </w:rPr>
        <w:t>2017年1月18日上午，</w:t>
      </w:r>
      <w:r w:rsidR="006421B8" w:rsidRPr="00C274B4">
        <w:rPr>
          <w:rFonts w:asciiTheme="minorEastAsia" w:hAnsiTheme="minorEastAsia" w:hint="eastAsia"/>
          <w:b/>
          <w:bCs/>
          <w:color w:val="000000"/>
          <w:sz w:val="30"/>
          <w:szCs w:val="30"/>
        </w:rPr>
        <w:t>在1号楼23层远程会诊中心</w:t>
      </w:r>
      <w:r w:rsidR="006421B8">
        <w:rPr>
          <w:rFonts w:asciiTheme="minorEastAsia" w:hAnsiTheme="minorEastAsia" w:hint="eastAsia"/>
          <w:b/>
          <w:bCs/>
          <w:color w:val="000000"/>
          <w:sz w:val="30"/>
          <w:szCs w:val="30"/>
        </w:rPr>
        <w:t>进行了东风路院区整体概念景观策划项目的评选工作。参与评选的除市、区二级主管单位专家外，中心</w:t>
      </w:r>
      <w:r w:rsidR="006421B8" w:rsidRPr="00C274B4">
        <w:rPr>
          <w:rFonts w:asciiTheme="minorEastAsia" w:hAnsiTheme="minorEastAsia" w:hint="eastAsia"/>
          <w:b/>
          <w:bCs/>
          <w:color w:val="000000"/>
          <w:sz w:val="30"/>
          <w:szCs w:val="30"/>
        </w:rPr>
        <w:t>领导及各处室</w:t>
      </w:r>
      <w:r w:rsidR="006421B8">
        <w:rPr>
          <w:rFonts w:asciiTheme="minorEastAsia" w:hAnsiTheme="minorEastAsia" w:hint="eastAsia"/>
          <w:b/>
          <w:bCs/>
          <w:color w:val="000000"/>
          <w:sz w:val="30"/>
          <w:szCs w:val="30"/>
        </w:rPr>
        <w:t>处长</w:t>
      </w:r>
      <w:r w:rsidR="006421B8" w:rsidRPr="00C274B4">
        <w:rPr>
          <w:rFonts w:asciiTheme="minorEastAsia" w:hAnsiTheme="minorEastAsia" w:hint="eastAsia"/>
          <w:b/>
          <w:bCs/>
          <w:color w:val="000000"/>
          <w:sz w:val="30"/>
          <w:szCs w:val="30"/>
        </w:rPr>
        <w:t>、职代会代表共计15人</w:t>
      </w:r>
      <w:r w:rsidR="006421B8">
        <w:rPr>
          <w:rFonts w:asciiTheme="minorEastAsia" w:hAnsiTheme="minorEastAsia" w:hint="eastAsia"/>
          <w:b/>
          <w:bCs/>
          <w:color w:val="000000"/>
          <w:sz w:val="30"/>
          <w:szCs w:val="30"/>
        </w:rPr>
        <w:t>对国内外4套概念方案进行了评比。</w:t>
      </w:r>
    </w:p>
    <w:p w:rsidR="00000000" w:rsidRDefault="00E93202">
      <w:pPr>
        <w:spacing w:line="360" w:lineRule="auto"/>
        <w:ind w:firstLineChars="198" w:firstLine="596"/>
        <w:jc w:val="left"/>
        <w:rPr>
          <w:rFonts w:asciiTheme="minorEastAsia" w:hAnsiTheme="minorEastAsia"/>
        </w:rPr>
      </w:pPr>
      <w:r w:rsidRPr="00E93202">
        <w:rPr>
          <w:rFonts w:asciiTheme="minorEastAsia" w:hAnsiTheme="minorEastAsia" w:hint="eastAsia"/>
          <w:b/>
          <w:bCs/>
          <w:color w:val="000000"/>
          <w:sz w:val="30"/>
          <w:szCs w:val="30"/>
        </w:rPr>
        <w:t>现将</w:t>
      </w:r>
      <w:r w:rsidR="006421B8">
        <w:rPr>
          <w:rFonts w:asciiTheme="minorEastAsia" w:hAnsiTheme="minorEastAsia" w:hint="eastAsia"/>
          <w:b/>
          <w:bCs/>
          <w:color w:val="000000"/>
          <w:sz w:val="30"/>
          <w:szCs w:val="30"/>
        </w:rPr>
        <w:t>参加</w:t>
      </w:r>
      <w:r w:rsidRPr="00E93202">
        <w:rPr>
          <w:rFonts w:asciiTheme="minorEastAsia" w:hAnsiTheme="minorEastAsia" w:hint="eastAsia"/>
          <w:b/>
          <w:bCs/>
          <w:color w:val="000000"/>
          <w:sz w:val="30"/>
          <w:szCs w:val="30"/>
        </w:rPr>
        <w:t>评选</w:t>
      </w:r>
      <w:r w:rsidR="006421B8">
        <w:rPr>
          <w:rFonts w:asciiTheme="minorEastAsia" w:hAnsiTheme="minorEastAsia" w:hint="eastAsia"/>
          <w:b/>
          <w:bCs/>
          <w:color w:val="000000"/>
          <w:sz w:val="30"/>
          <w:szCs w:val="30"/>
        </w:rPr>
        <w:t>的</w:t>
      </w:r>
      <w:r w:rsidRPr="00E93202">
        <w:rPr>
          <w:rFonts w:asciiTheme="minorEastAsia" w:hAnsiTheme="minorEastAsia" w:hint="eastAsia"/>
          <w:b/>
          <w:bCs/>
          <w:color w:val="000000"/>
          <w:sz w:val="30"/>
          <w:szCs w:val="30"/>
        </w:rPr>
        <w:t>四</w:t>
      </w:r>
      <w:r w:rsidR="006421B8">
        <w:rPr>
          <w:rFonts w:asciiTheme="minorEastAsia" w:hAnsiTheme="minorEastAsia" w:hint="eastAsia"/>
          <w:b/>
          <w:bCs/>
          <w:color w:val="000000"/>
          <w:sz w:val="30"/>
          <w:szCs w:val="30"/>
        </w:rPr>
        <w:t>套</w:t>
      </w:r>
      <w:r w:rsidRPr="00E93202">
        <w:rPr>
          <w:rFonts w:asciiTheme="minorEastAsia" w:hAnsiTheme="minorEastAsia" w:hint="eastAsia"/>
          <w:b/>
          <w:bCs/>
          <w:color w:val="000000"/>
          <w:sz w:val="30"/>
          <w:szCs w:val="30"/>
        </w:rPr>
        <w:t>方案公布如下，欢迎广大职工积极参</w:t>
      </w:r>
      <w:r w:rsidR="006421B8">
        <w:rPr>
          <w:rFonts w:asciiTheme="minorEastAsia" w:hAnsiTheme="minorEastAsia" w:hint="eastAsia"/>
          <w:b/>
          <w:bCs/>
          <w:color w:val="000000"/>
          <w:sz w:val="30"/>
          <w:szCs w:val="30"/>
        </w:rPr>
        <w:t>与</w:t>
      </w:r>
      <w:r w:rsidRPr="00E93202">
        <w:rPr>
          <w:rFonts w:asciiTheme="minorEastAsia" w:hAnsiTheme="minorEastAsia" w:hint="eastAsia"/>
          <w:b/>
          <w:bCs/>
          <w:color w:val="000000"/>
          <w:sz w:val="30"/>
          <w:szCs w:val="30"/>
        </w:rPr>
        <w:t>献言献策</w:t>
      </w:r>
      <w:r w:rsidR="004D627D">
        <w:rPr>
          <w:rFonts w:asciiTheme="minorEastAsia" w:hAnsiTheme="minorEastAsia" w:hint="eastAsia"/>
          <w:b/>
          <w:bCs/>
          <w:color w:val="000000"/>
          <w:sz w:val="30"/>
          <w:szCs w:val="30"/>
        </w:rPr>
        <w:t>，</w:t>
      </w:r>
      <w:r w:rsidR="00C25F5B">
        <w:rPr>
          <w:rFonts w:asciiTheme="minorEastAsia" w:hAnsiTheme="minorEastAsia" w:hint="eastAsia"/>
          <w:b/>
          <w:bCs/>
          <w:color w:val="000000"/>
          <w:sz w:val="30"/>
          <w:szCs w:val="30"/>
        </w:rPr>
        <w:t>收集的</w:t>
      </w:r>
      <w:r w:rsidRPr="00E93202">
        <w:rPr>
          <w:rFonts w:asciiTheme="minorEastAsia" w:hAnsiTheme="minorEastAsia" w:hint="eastAsia"/>
          <w:b/>
          <w:bCs/>
          <w:color w:val="000000"/>
          <w:sz w:val="30"/>
          <w:szCs w:val="30"/>
        </w:rPr>
        <w:t>意见</w:t>
      </w:r>
      <w:r w:rsidR="00A75E6C">
        <w:rPr>
          <w:rFonts w:asciiTheme="minorEastAsia" w:hAnsiTheme="minorEastAsia" w:hint="eastAsia"/>
          <w:b/>
          <w:bCs/>
          <w:color w:val="000000"/>
          <w:sz w:val="30"/>
          <w:szCs w:val="30"/>
        </w:rPr>
        <w:t>我们</w:t>
      </w:r>
      <w:r w:rsidRPr="00E93202">
        <w:rPr>
          <w:rFonts w:asciiTheme="minorEastAsia" w:hAnsiTheme="minorEastAsia" w:hint="eastAsia"/>
          <w:b/>
          <w:bCs/>
          <w:color w:val="000000"/>
          <w:sz w:val="30"/>
          <w:szCs w:val="30"/>
        </w:rPr>
        <w:t>将在中标</w:t>
      </w:r>
      <w:bookmarkStart w:id="0" w:name="_GoBack"/>
      <w:bookmarkEnd w:id="0"/>
      <w:r w:rsidRPr="00E93202">
        <w:rPr>
          <w:rFonts w:asciiTheme="minorEastAsia" w:hAnsiTheme="minorEastAsia" w:hint="eastAsia"/>
          <w:b/>
          <w:bCs/>
          <w:color w:val="000000"/>
          <w:sz w:val="30"/>
          <w:szCs w:val="30"/>
        </w:rPr>
        <w:t>方案的深化设计中补充完善</w:t>
      </w:r>
      <w:r w:rsidR="00C25F5B">
        <w:rPr>
          <w:rFonts w:asciiTheme="minorEastAsia" w:hAnsiTheme="minorEastAsia" w:hint="eastAsia"/>
          <w:b/>
          <w:bCs/>
          <w:color w:val="000000"/>
          <w:sz w:val="30"/>
          <w:szCs w:val="30"/>
        </w:rPr>
        <w:t>，</w:t>
      </w:r>
      <w:r w:rsidR="00C25F5B" w:rsidRPr="00C25F5B">
        <w:rPr>
          <w:rFonts w:asciiTheme="minorEastAsia" w:hAnsiTheme="minorEastAsia" w:hint="eastAsia"/>
          <w:b/>
          <w:bCs/>
          <w:color w:val="000000"/>
          <w:sz w:val="30"/>
          <w:szCs w:val="30"/>
        </w:rPr>
        <w:t>意见征集截止时间为2017年1月26日下午5</w:t>
      </w:r>
      <w:r w:rsidR="00C25F5B">
        <w:rPr>
          <w:rFonts w:asciiTheme="minorEastAsia" w:hAnsiTheme="minorEastAsia" w:hint="eastAsia"/>
          <w:b/>
          <w:bCs/>
          <w:color w:val="000000"/>
          <w:sz w:val="30"/>
          <w:szCs w:val="30"/>
        </w:rPr>
        <w:t>点</w:t>
      </w:r>
      <w:r w:rsidRPr="00E93202">
        <w:rPr>
          <w:rFonts w:asciiTheme="minorEastAsia" w:hAnsiTheme="minorEastAsia" w:hint="eastAsia"/>
          <w:b/>
          <w:bCs/>
          <w:color w:val="000000"/>
          <w:sz w:val="30"/>
          <w:szCs w:val="30"/>
        </w:rPr>
        <w:t>。</w:t>
      </w:r>
    </w:p>
    <w:p w:rsidR="00A75E6C" w:rsidRDefault="00A75E6C">
      <w:pPr>
        <w:rPr>
          <w:sz w:val="28"/>
          <w:szCs w:val="28"/>
        </w:rPr>
      </w:pPr>
    </w:p>
    <w:p w:rsidR="00FF4693" w:rsidRPr="006421B8" w:rsidRDefault="00E93202">
      <w:pPr>
        <w:rPr>
          <w:sz w:val="28"/>
          <w:szCs w:val="28"/>
        </w:rPr>
      </w:pPr>
      <w:r w:rsidRPr="00E93202">
        <w:rPr>
          <w:rFonts w:hint="eastAsia"/>
          <w:sz w:val="28"/>
          <w:szCs w:val="28"/>
        </w:rPr>
        <w:t>方案一：</w:t>
      </w:r>
    </w:p>
    <w:p w:rsidR="00FD7417" w:rsidRPr="006421B8" w:rsidRDefault="00E93202" w:rsidP="00FD7417">
      <w:pPr>
        <w:rPr>
          <w:sz w:val="28"/>
          <w:szCs w:val="28"/>
        </w:rPr>
      </w:pPr>
      <w:r w:rsidRPr="00E93202">
        <w:rPr>
          <w:rFonts w:hint="eastAsia"/>
          <w:sz w:val="28"/>
          <w:szCs w:val="28"/>
        </w:rPr>
        <w:t>设计理念：肿瘤治疗的核心专注</w:t>
      </w:r>
      <w:r w:rsidR="005278B9">
        <w:rPr>
          <w:rFonts w:hint="eastAsia"/>
          <w:sz w:val="28"/>
          <w:szCs w:val="28"/>
        </w:rPr>
        <w:t>于</w:t>
      </w:r>
      <w:r w:rsidRPr="00E93202">
        <w:rPr>
          <w:rFonts w:hint="eastAsia"/>
          <w:sz w:val="28"/>
          <w:szCs w:val="28"/>
        </w:rPr>
        <w:t>对细胞的治愈，新建大楼</w:t>
      </w:r>
      <w:r w:rsidR="005278B9">
        <w:rPr>
          <w:rFonts w:hint="eastAsia"/>
          <w:sz w:val="28"/>
          <w:szCs w:val="28"/>
        </w:rPr>
        <w:t>在放疗中心基础上</w:t>
      </w:r>
      <w:r w:rsidRPr="00E93202">
        <w:rPr>
          <w:rFonts w:hint="eastAsia"/>
          <w:sz w:val="28"/>
          <w:szCs w:val="28"/>
        </w:rPr>
        <w:t>像“重获新生”的细胞形态有机生长。</w:t>
      </w:r>
    </w:p>
    <w:p w:rsidR="00C8455F" w:rsidRPr="006421B8" w:rsidRDefault="00E93202" w:rsidP="00FD7417">
      <w:pPr>
        <w:rPr>
          <w:sz w:val="28"/>
          <w:szCs w:val="28"/>
        </w:rPr>
      </w:pPr>
      <w:r w:rsidRPr="00E93202">
        <w:rPr>
          <w:rFonts w:hint="eastAsia"/>
          <w:sz w:val="28"/>
          <w:szCs w:val="28"/>
        </w:rPr>
        <w:lastRenderedPageBreak/>
        <w:t>方案特色：以“细胞”形态为设计母体叠加于场地从而得到新大楼的雏形，由“细胞”形体衍生出自由流畅的柔和界面令患者心理上得到最大的放松，象征着“细胞核”结构的绿色庭院为新楼二至</w:t>
      </w:r>
      <w:r w:rsidR="003F7DDA">
        <w:rPr>
          <w:rFonts w:hint="eastAsia"/>
          <w:sz w:val="28"/>
          <w:szCs w:val="28"/>
        </w:rPr>
        <w:t>五</w:t>
      </w:r>
      <w:r w:rsidRPr="00E93202">
        <w:rPr>
          <w:rFonts w:hint="eastAsia"/>
          <w:sz w:val="28"/>
          <w:szCs w:val="28"/>
        </w:rPr>
        <w:t>层带来自然采光、通风和景观。</w:t>
      </w:r>
    </w:p>
    <w:p w:rsidR="00FF4693" w:rsidRDefault="001220BB">
      <w:pPr>
        <w:rPr>
          <w:rFonts w:hint="eastAsia"/>
        </w:rPr>
      </w:pPr>
      <w:r w:rsidRPr="001220BB">
        <w:rPr>
          <w:noProof/>
        </w:rPr>
        <w:drawing>
          <wp:inline distT="0" distB="0" distL="0" distR="0">
            <wp:extent cx="5274310" cy="3729256"/>
            <wp:effectExtent l="19050" t="0" r="2540" b="0"/>
            <wp:docPr id="78" name="图片 77" descr="A3副本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副本_页面_05.jpg"/>
                    <pic:cNvPicPr/>
                  </pic:nvPicPr>
                  <pic:blipFill>
                    <a:blip r:embed="rId6" cstate="print"/>
                    <a:stretch>
                      <a:fillRect/>
                    </a:stretch>
                  </pic:blipFill>
                  <pic:spPr>
                    <a:xfrm>
                      <a:off x="0" y="0"/>
                      <a:ext cx="5274310" cy="3729256"/>
                    </a:xfrm>
                    <a:prstGeom prst="rect">
                      <a:avLst/>
                    </a:prstGeom>
                  </pic:spPr>
                </pic:pic>
              </a:graphicData>
            </a:graphic>
          </wp:inline>
        </w:drawing>
      </w:r>
    </w:p>
    <w:p w:rsidR="00DB73F3" w:rsidRPr="00DB73F3" w:rsidRDefault="00DB73F3" w:rsidP="00DB73F3">
      <w:pPr>
        <w:jc w:val="center"/>
        <w:rPr>
          <w:sz w:val="30"/>
          <w:szCs w:val="30"/>
        </w:rPr>
      </w:pPr>
      <w:r w:rsidRPr="00DB73F3">
        <w:rPr>
          <w:rFonts w:hint="eastAsia"/>
          <w:sz w:val="30"/>
          <w:szCs w:val="30"/>
        </w:rPr>
        <w:t>东风东路黄昏鸟瞰图</w:t>
      </w:r>
    </w:p>
    <w:p w:rsidR="00FF4693" w:rsidRDefault="001220BB">
      <w:r w:rsidRPr="001220BB">
        <w:rPr>
          <w:noProof/>
        </w:rPr>
        <w:lastRenderedPageBreak/>
        <w:drawing>
          <wp:inline distT="0" distB="0" distL="0" distR="0">
            <wp:extent cx="5274310" cy="3729256"/>
            <wp:effectExtent l="19050" t="0" r="2540" b="0"/>
            <wp:docPr id="77" name="图片 76" descr="A3副本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副本_页面_04.jpg"/>
                    <pic:cNvPicPr/>
                  </pic:nvPicPr>
                  <pic:blipFill>
                    <a:blip r:embed="rId7" cstate="print"/>
                    <a:stretch>
                      <a:fillRect/>
                    </a:stretch>
                  </pic:blipFill>
                  <pic:spPr>
                    <a:xfrm>
                      <a:off x="0" y="0"/>
                      <a:ext cx="5274310" cy="3729256"/>
                    </a:xfrm>
                    <a:prstGeom prst="rect">
                      <a:avLst/>
                    </a:prstGeom>
                  </pic:spPr>
                </pic:pic>
              </a:graphicData>
            </a:graphic>
          </wp:inline>
        </w:drawing>
      </w:r>
    </w:p>
    <w:p w:rsidR="00FF4693" w:rsidRDefault="00DB73F3" w:rsidP="00DB73F3">
      <w:pPr>
        <w:jc w:val="center"/>
      </w:pPr>
      <w:r>
        <w:rPr>
          <w:rFonts w:hint="eastAsia"/>
          <w:sz w:val="30"/>
          <w:szCs w:val="30"/>
        </w:rPr>
        <w:t>先烈南路日景</w:t>
      </w:r>
      <w:r w:rsidRPr="00DB73F3">
        <w:rPr>
          <w:rFonts w:hint="eastAsia"/>
          <w:sz w:val="30"/>
          <w:szCs w:val="30"/>
        </w:rPr>
        <w:t>鸟瞰图</w:t>
      </w:r>
    </w:p>
    <w:p w:rsidR="00FF4693" w:rsidRDefault="001220BB">
      <w:pPr>
        <w:rPr>
          <w:rFonts w:hint="eastAsia"/>
        </w:rPr>
      </w:pPr>
      <w:r w:rsidRPr="001220BB">
        <w:rPr>
          <w:noProof/>
        </w:rPr>
        <w:drawing>
          <wp:inline distT="0" distB="0" distL="0" distR="0">
            <wp:extent cx="5274310" cy="3729256"/>
            <wp:effectExtent l="19050" t="0" r="2540" b="0"/>
            <wp:docPr id="80" name="图片 79" descr="A3副本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副本_页面_07.jpg"/>
                    <pic:cNvPicPr/>
                  </pic:nvPicPr>
                  <pic:blipFill>
                    <a:blip r:embed="rId8" cstate="print"/>
                    <a:stretch>
                      <a:fillRect/>
                    </a:stretch>
                  </pic:blipFill>
                  <pic:spPr>
                    <a:xfrm>
                      <a:off x="0" y="0"/>
                      <a:ext cx="5274310" cy="3729256"/>
                    </a:xfrm>
                    <a:prstGeom prst="rect">
                      <a:avLst/>
                    </a:prstGeom>
                  </pic:spPr>
                </pic:pic>
              </a:graphicData>
            </a:graphic>
          </wp:inline>
        </w:drawing>
      </w:r>
    </w:p>
    <w:p w:rsidR="00DB73F3" w:rsidRDefault="00DB73F3" w:rsidP="00DB73F3">
      <w:pPr>
        <w:jc w:val="center"/>
      </w:pPr>
      <w:r>
        <w:rPr>
          <w:rFonts w:hint="eastAsia"/>
          <w:sz w:val="30"/>
          <w:szCs w:val="30"/>
        </w:rPr>
        <w:t>东风东路南立面沿街透视</w:t>
      </w:r>
      <w:r w:rsidRPr="00DB73F3">
        <w:rPr>
          <w:rFonts w:hint="eastAsia"/>
          <w:sz w:val="30"/>
          <w:szCs w:val="30"/>
        </w:rPr>
        <w:t>图</w:t>
      </w:r>
    </w:p>
    <w:p w:rsidR="00DB73F3" w:rsidRDefault="00DB73F3"/>
    <w:p w:rsidR="00DB73F3" w:rsidRDefault="001220BB" w:rsidP="00DB73F3">
      <w:pPr>
        <w:jc w:val="center"/>
      </w:pPr>
      <w:r w:rsidRPr="001220BB">
        <w:rPr>
          <w:noProof/>
        </w:rPr>
        <w:lastRenderedPageBreak/>
        <w:drawing>
          <wp:inline distT="0" distB="0" distL="0" distR="0">
            <wp:extent cx="5274310" cy="3729455"/>
            <wp:effectExtent l="19050" t="0" r="2540" b="0"/>
            <wp:docPr id="82" name="图片 81" descr="A3副本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副本_页面_09.jpg"/>
                    <pic:cNvPicPr/>
                  </pic:nvPicPr>
                  <pic:blipFill>
                    <a:blip r:embed="rId9" cstate="print"/>
                    <a:stretch>
                      <a:fillRect/>
                    </a:stretch>
                  </pic:blipFill>
                  <pic:spPr>
                    <a:xfrm>
                      <a:off x="0" y="0"/>
                      <a:ext cx="5274310" cy="3729455"/>
                    </a:xfrm>
                    <a:prstGeom prst="rect">
                      <a:avLst/>
                    </a:prstGeom>
                  </pic:spPr>
                </pic:pic>
              </a:graphicData>
            </a:graphic>
          </wp:inline>
        </w:drawing>
      </w:r>
      <w:r w:rsidR="00DB73F3">
        <w:rPr>
          <w:rFonts w:hint="eastAsia"/>
          <w:sz w:val="30"/>
          <w:szCs w:val="30"/>
        </w:rPr>
        <w:t>二层大堂室内透视</w:t>
      </w:r>
      <w:r w:rsidR="00DB73F3" w:rsidRPr="00DB73F3">
        <w:rPr>
          <w:rFonts w:hint="eastAsia"/>
          <w:sz w:val="30"/>
          <w:szCs w:val="30"/>
        </w:rPr>
        <w:t>图</w:t>
      </w:r>
    </w:p>
    <w:p w:rsidR="00FF4693" w:rsidRPr="00DB73F3" w:rsidRDefault="00FF4693"/>
    <w:p w:rsidR="00C8455F" w:rsidRPr="006421B8" w:rsidRDefault="00E93202">
      <w:pPr>
        <w:rPr>
          <w:sz w:val="28"/>
          <w:szCs w:val="28"/>
        </w:rPr>
      </w:pPr>
      <w:r w:rsidRPr="00E93202">
        <w:rPr>
          <w:rFonts w:hint="eastAsia"/>
          <w:sz w:val="28"/>
          <w:szCs w:val="28"/>
        </w:rPr>
        <w:t>方案二：</w:t>
      </w:r>
    </w:p>
    <w:p w:rsidR="00C8455F" w:rsidRPr="006421B8" w:rsidRDefault="00E93202" w:rsidP="00C8455F">
      <w:pPr>
        <w:rPr>
          <w:sz w:val="28"/>
          <w:szCs w:val="28"/>
        </w:rPr>
      </w:pPr>
      <w:r w:rsidRPr="00E93202">
        <w:rPr>
          <w:rFonts w:hint="eastAsia"/>
          <w:sz w:val="28"/>
          <w:szCs w:val="28"/>
        </w:rPr>
        <w:t>设计理念：在喧嚣中守住平和，在都市中承托健康。</w:t>
      </w:r>
    </w:p>
    <w:p w:rsidR="00C8455F" w:rsidRPr="006421B8" w:rsidRDefault="00E93202" w:rsidP="00C8455F">
      <w:pPr>
        <w:rPr>
          <w:sz w:val="28"/>
          <w:szCs w:val="28"/>
        </w:rPr>
      </w:pPr>
      <w:r w:rsidRPr="00E93202">
        <w:rPr>
          <w:rFonts w:hint="eastAsia"/>
          <w:sz w:val="28"/>
          <w:szCs w:val="28"/>
        </w:rPr>
        <w:t>方案特色：大面积半室外开敞平台，层叠的垂直绿化，丰富的庭院组织，简洁高效的交通流线，打造了独属于医院的森林绿岛。</w:t>
      </w:r>
    </w:p>
    <w:p w:rsidR="00DB73F3" w:rsidRDefault="00FD7417" w:rsidP="00DB73F3">
      <w:pPr>
        <w:jc w:val="center"/>
      </w:pPr>
      <w:r>
        <w:rPr>
          <w:noProof/>
        </w:rPr>
        <w:lastRenderedPageBreak/>
        <w:drawing>
          <wp:inline distT="0" distB="0" distL="0" distR="0">
            <wp:extent cx="5274310" cy="3730298"/>
            <wp:effectExtent l="19050" t="0" r="254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274310" cy="3730298"/>
                    </a:xfrm>
                    <a:prstGeom prst="rect">
                      <a:avLst/>
                    </a:prstGeom>
                    <a:noFill/>
                    <a:ln w="9525">
                      <a:noFill/>
                      <a:miter lim="800000"/>
                      <a:headEnd/>
                      <a:tailEnd/>
                    </a:ln>
                  </pic:spPr>
                </pic:pic>
              </a:graphicData>
            </a:graphic>
          </wp:inline>
        </w:drawing>
      </w:r>
      <w:r w:rsidR="00DB73F3">
        <w:rPr>
          <w:rFonts w:hint="eastAsia"/>
          <w:sz w:val="30"/>
          <w:szCs w:val="30"/>
        </w:rPr>
        <w:t>东风东路夜景</w:t>
      </w:r>
      <w:r w:rsidR="00DB73F3" w:rsidRPr="00DB73F3">
        <w:rPr>
          <w:rFonts w:hint="eastAsia"/>
          <w:sz w:val="30"/>
          <w:szCs w:val="30"/>
        </w:rPr>
        <w:t>鸟瞰图</w:t>
      </w:r>
    </w:p>
    <w:p w:rsidR="00C8455F" w:rsidRPr="00FD7417" w:rsidRDefault="00C8455F"/>
    <w:p w:rsidR="00DB73F3" w:rsidRDefault="00C8455F" w:rsidP="00DB73F3">
      <w:pPr>
        <w:jc w:val="center"/>
      </w:pPr>
      <w:r>
        <w:rPr>
          <w:rFonts w:hint="eastAsia"/>
          <w:noProof/>
        </w:rPr>
        <w:drawing>
          <wp:inline distT="0" distB="0" distL="0" distR="0">
            <wp:extent cx="5274310" cy="3730298"/>
            <wp:effectExtent l="19050" t="0" r="254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274310" cy="3730298"/>
                    </a:xfrm>
                    <a:prstGeom prst="rect">
                      <a:avLst/>
                    </a:prstGeom>
                    <a:noFill/>
                    <a:ln w="9525">
                      <a:noFill/>
                      <a:miter lim="800000"/>
                      <a:headEnd/>
                      <a:tailEnd/>
                    </a:ln>
                  </pic:spPr>
                </pic:pic>
              </a:graphicData>
            </a:graphic>
          </wp:inline>
        </w:drawing>
      </w:r>
      <w:r w:rsidR="00DB73F3">
        <w:rPr>
          <w:rFonts w:hint="eastAsia"/>
          <w:sz w:val="30"/>
          <w:szCs w:val="30"/>
        </w:rPr>
        <w:t>先烈南路日景</w:t>
      </w:r>
      <w:r w:rsidR="00DB73F3" w:rsidRPr="00DB73F3">
        <w:rPr>
          <w:rFonts w:hint="eastAsia"/>
          <w:sz w:val="30"/>
          <w:szCs w:val="30"/>
        </w:rPr>
        <w:t>鸟瞰图</w:t>
      </w:r>
    </w:p>
    <w:p w:rsidR="00C8455F" w:rsidRPr="00DB73F3" w:rsidRDefault="00C8455F"/>
    <w:p w:rsidR="00DB73F3" w:rsidRDefault="00FD7417" w:rsidP="00DB73F3">
      <w:pPr>
        <w:jc w:val="center"/>
      </w:pPr>
      <w:r>
        <w:rPr>
          <w:noProof/>
        </w:rPr>
        <w:lastRenderedPageBreak/>
        <w:drawing>
          <wp:inline distT="0" distB="0" distL="0" distR="0">
            <wp:extent cx="5274310" cy="3730298"/>
            <wp:effectExtent l="19050" t="0" r="2540" b="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274310" cy="3730298"/>
                    </a:xfrm>
                    <a:prstGeom prst="rect">
                      <a:avLst/>
                    </a:prstGeom>
                    <a:noFill/>
                    <a:ln w="9525">
                      <a:noFill/>
                      <a:miter lim="800000"/>
                      <a:headEnd/>
                      <a:tailEnd/>
                    </a:ln>
                  </pic:spPr>
                </pic:pic>
              </a:graphicData>
            </a:graphic>
          </wp:inline>
        </w:drawing>
      </w:r>
      <w:r w:rsidR="00DB73F3">
        <w:rPr>
          <w:rFonts w:hint="eastAsia"/>
          <w:sz w:val="30"/>
          <w:szCs w:val="30"/>
        </w:rPr>
        <w:t>先烈南路沿街透视</w:t>
      </w:r>
      <w:r w:rsidR="00DB73F3" w:rsidRPr="00DB73F3">
        <w:rPr>
          <w:rFonts w:hint="eastAsia"/>
          <w:sz w:val="30"/>
          <w:szCs w:val="30"/>
        </w:rPr>
        <w:t>图</w:t>
      </w:r>
    </w:p>
    <w:p w:rsidR="00C8455F" w:rsidRDefault="00C8455F"/>
    <w:p w:rsidR="00DB73F3" w:rsidRDefault="00FD7417" w:rsidP="00DB73F3">
      <w:pPr>
        <w:jc w:val="center"/>
      </w:pPr>
      <w:r>
        <w:rPr>
          <w:noProof/>
        </w:rPr>
        <w:drawing>
          <wp:inline distT="0" distB="0" distL="0" distR="0">
            <wp:extent cx="5274310" cy="3730298"/>
            <wp:effectExtent l="19050" t="0" r="2540" b="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5274310" cy="3730298"/>
                    </a:xfrm>
                    <a:prstGeom prst="rect">
                      <a:avLst/>
                    </a:prstGeom>
                    <a:noFill/>
                    <a:ln w="9525">
                      <a:noFill/>
                      <a:miter lim="800000"/>
                      <a:headEnd/>
                      <a:tailEnd/>
                    </a:ln>
                  </pic:spPr>
                </pic:pic>
              </a:graphicData>
            </a:graphic>
          </wp:inline>
        </w:drawing>
      </w:r>
      <w:r w:rsidR="00DB73F3">
        <w:rPr>
          <w:rFonts w:hint="eastAsia"/>
          <w:sz w:val="30"/>
          <w:szCs w:val="30"/>
        </w:rPr>
        <w:t>首层中庭透视</w:t>
      </w:r>
      <w:r w:rsidR="00DB73F3" w:rsidRPr="00DB73F3">
        <w:rPr>
          <w:rFonts w:hint="eastAsia"/>
          <w:sz w:val="30"/>
          <w:szCs w:val="30"/>
        </w:rPr>
        <w:t>图</w:t>
      </w:r>
    </w:p>
    <w:p w:rsidR="00C8455F" w:rsidRPr="00DB73F3" w:rsidRDefault="00C8455F"/>
    <w:p w:rsidR="00FD7417" w:rsidRPr="006421B8" w:rsidRDefault="00E93202" w:rsidP="00FD7417">
      <w:pPr>
        <w:rPr>
          <w:sz w:val="28"/>
          <w:szCs w:val="28"/>
        </w:rPr>
      </w:pPr>
      <w:r w:rsidRPr="00E93202">
        <w:rPr>
          <w:rFonts w:hint="eastAsia"/>
          <w:sz w:val="28"/>
          <w:szCs w:val="28"/>
        </w:rPr>
        <w:lastRenderedPageBreak/>
        <w:t>方案三：</w:t>
      </w:r>
    </w:p>
    <w:p w:rsidR="00FD7417" w:rsidRPr="006421B8" w:rsidRDefault="00E93202" w:rsidP="00FD7417">
      <w:pPr>
        <w:rPr>
          <w:sz w:val="28"/>
          <w:szCs w:val="28"/>
        </w:rPr>
      </w:pPr>
      <w:r w:rsidRPr="00E93202">
        <w:rPr>
          <w:rFonts w:hint="eastAsia"/>
          <w:sz w:val="28"/>
          <w:szCs w:val="28"/>
        </w:rPr>
        <w:t>设计理念：谦逊，串联，衔接，自然，生态。</w:t>
      </w:r>
    </w:p>
    <w:p w:rsidR="00FD7417" w:rsidRPr="006421B8" w:rsidRDefault="00E93202" w:rsidP="00BD0778">
      <w:pPr>
        <w:rPr>
          <w:sz w:val="28"/>
          <w:szCs w:val="28"/>
        </w:rPr>
      </w:pPr>
      <w:r w:rsidRPr="00E93202">
        <w:rPr>
          <w:rFonts w:hint="eastAsia"/>
          <w:sz w:val="28"/>
          <w:szCs w:val="28"/>
        </w:rPr>
        <w:t>方案特色：因地制宜，结构创新，以人为本，提升价值，预制装配，节能环保，立体营造，生态绿岛，以简驭繁，塑造名片</w:t>
      </w:r>
    </w:p>
    <w:p w:rsidR="00FD7417" w:rsidRDefault="00FD7417"/>
    <w:p w:rsidR="00DB73F3" w:rsidRDefault="00FF4693" w:rsidP="00DB73F3">
      <w:pPr>
        <w:jc w:val="center"/>
      </w:pPr>
      <w:r w:rsidRPr="00FF4693">
        <w:rPr>
          <w:noProof/>
        </w:rPr>
        <w:drawing>
          <wp:inline distT="0" distB="0" distL="0" distR="0">
            <wp:extent cx="5274310" cy="3729469"/>
            <wp:effectExtent l="1905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中山大学肿瘤防治中心_Page_07.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4310" cy="3729469"/>
                    </a:xfrm>
                    <a:prstGeom prst="rect">
                      <a:avLst/>
                    </a:prstGeom>
                  </pic:spPr>
                </pic:pic>
              </a:graphicData>
            </a:graphic>
          </wp:inline>
        </w:drawing>
      </w:r>
      <w:r w:rsidR="00DB73F3">
        <w:rPr>
          <w:rFonts w:hint="eastAsia"/>
          <w:sz w:val="30"/>
          <w:szCs w:val="30"/>
        </w:rPr>
        <w:t>先烈南路日景</w:t>
      </w:r>
      <w:r w:rsidR="00DB73F3" w:rsidRPr="00DB73F3">
        <w:rPr>
          <w:rFonts w:hint="eastAsia"/>
          <w:sz w:val="30"/>
          <w:szCs w:val="30"/>
        </w:rPr>
        <w:t>鸟瞰图</w:t>
      </w:r>
    </w:p>
    <w:p w:rsidR="00DA3280" w:rsidRDefault="00DA3280"/>
    <w:p w:rsidR="00DB73F3" w:rsidRDefault="00662F49" w:rsidP="00DB73F3">
      <w:pPr>
        <w:jc w:val="center"/>
      </w:pPr>
      <w:r w:rsidRPr="00662F49">
        <w:rPr>
          <w:noProof/>
        </w:rPr>
        <w:lastRenderedPageBreak/>
        <w:drawing>
          <wp:inline distT="0" distB="0" distL="0" distR="0">
            <wp:extent cx="5274310" cy="3729469"/>
            <wp:effectExtent l="1905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中山大学肿瘤防治中心_Page_08.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4310" cy="3729469"/>
                    </a:xfrm>
                    <a:prstGeom prst="rect">
                      <a:avLst/>
                    </a:prstGeom>
                  </pic:spPr>
                </pic:pic>
              </a:graphicData>
            </a:graphic>
          </wp:inline>
        </w:drawing>
      </w:r>
      <w:r w:rsidR="002C50E2">
        <w:rPr>
          <w:rFonts w:hint="eastAsia"/>
          <w:sz w:val="30"/>
          <w:szCs w:val="30"/>
        </w:rPr>
        <w:t>东风东路黄昏</w:t>
      </w:r>
      <w:r w:rsidR="00DB73F3" w:rsidRPr="00DB73F3">
        <w:rPr>
          <w:rFonts w:hint="eastAsia"/>
          <w:sz w:val="30"/>
          <w:szCs w:val="30"/>
        </w:rPr>
        <w:t>鸟瞰图</w:t>
      </w:r>
    </w:p>
    <w:p w:rsidR="00FF4693" w:rsidRPr="00DB73F3" w:rsidRDefault="00FF4693"/>
    <w:p w:rsidR="00DB73F3" w:rsidRDefault="00662F49" w:rsidP="00DB73F3">
      <w:pPr>
        <w:jc w:val="center"/>
      </w:pPr>
      <w:r w:rsidRPr="00662F49">
        <w:rPr>
          <w:noProof/>
        </w:rPr>
        <w:drawing>
          <wp:inline distT="0" distB="0" distL="0" distR="0">
            <wp:extent cx="5274310" cy="3729469"/>
            <wp:effectExtent l="1905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中山大学肿瘤防治中心_Page_09.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4310" cy="3729469"/>
                    </a:xfrm>
                    <a:prstGeom prst="rect">
                      <a:avLst/>
                    </a:prstGeom>
                  </pic:spPr>
                </pic:pic>
              </a:graphicData>
            </a:graphic>
          </wp:inline>
        </w:drawing>
      </w:r>
      <w:r w:rsidR="00DB73F3">
        <w:rPr>
          <w:rFonts w:hint="eastAsia"/>
          <w:sz w:val="30"/>
          <w:szCs w:val="30"/>
        </w:rPr>
        <w:t>先烈南路</w:t>
      </w:r>
      <w:r w:rsidR="002C50E2">
        <w:rPr>
          <w:rFonts w:hint="eastAsia"/>
          <w:sz w:val="30"/>
          <w:szCs w:val="30"/>
        </w:rPr>
        <w:t>沿街透视</w:t>
      </w:r>
      <w:r w:rsidR="00DB73F3" w:rsidRPr="00DB73F3">
        <w:rPr>
          <w:rFonts w:hint="eastAsia"/>
          <w:sz w:val="30"/>
          <w:szCs w:val="30"/>
        </w:rPr>
        <w:t>图</w:t>
      </w:r>
    </w:p>
    <w:p w:rsidR="00662F49" w:rsidRDefault="00662F49"/>
    <w:p w:rsidR="00DB73F3" w:rsidRDefault="00662F49" w:rsidP="00DB73F3">
      <w:pPr>
        <w:jc w:val="center"/>
      </w:pPr>
      <w:r w:rsidRPr="00662F49">
        <w:rPr>
          <w:noProof/>
        </w:rPr>
        <w:lastRenderedPageBreak/>
        <w:drawing>
          <wp:inline distT="0" distB="0" distL="0" distR="0">
            <wp:extent cx="5274310" cy="3729469"/>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中山大学肿瘤防治中心_Page_10.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4310" cy="3729469"/>
                    </a:xfrm>
                    <a:prstGeom prst="rect">
                      <a:avLst/>
                    </a:prstGeom>
                  </pic:spPr>
                </pic:pic>
              </a:graphicData>
            </a:graphic>
          </wp:inline>
        </w:drawing>
      </w:r>
      <w:r w:rsidR="002C50E2">
        <w:rPr>
          <w:rFonts w:hint="eastAsia"/>
          <w:sz w:val="30"/>
          <w:szCs w:val="30"/>
        </w:rPr>
        <w:t>东风东路沿街透视</w:t>
      </w:r>
      <w:r w:rsidR="00DB73F3" w:rsidRPr="00DB73F3">
        <w:rPr>
          <w:rFonts w:hint="eastAsia"/>
          <w:sz w:val="30"/>
          <w:szCs w:val="30"/>
        </w:rPr>
        <w:t>图</w:t>
      </w:r>
    </w:p>
    <w:p w:rsidR="00FD7417" w:rsidRPr="00DB73F3" w:rsidRDefault="00FD7417"/>
    <w:p w:rsidR="00FD7417" w:rsidRPr="00A75E6C" w:rsidRDefault="00E93202" w:rsidP="00FD7417">
      <w:pPr>
        <w:rPr>
          <w:sz w:val="28"/>
          <w:szCs w:val="28"/>
        </w:rPr>
      </w:pPr>
      <w:r w:rsidRPr="00E93202">
        <w:rPr>
          <w:rFonts w:hint="eastAsia"/>
          <w:sz w:val="28"/>
          <w:szCs w:val="28"/>
        </w:rPr>
        <w:t>方案四：</w:t>
      </w:r>
    </w:p>
    <w:p w:rsidR="00FD7417" w:rsidRPr="00A75E6C" w:rsidRDefault="00E93202" w:rsidP="00FD7417">
      <w:pPr>
        <w:rPr>
          <w:sz w:val="28"/>
          <w:szCs w:val="28"/>
        </w:rPr>
      </w:pPr>
      <w:r w:rsidRPr="00E93202">
        <w:rPr>
          <w:rFonts w:hint="eastAsia"/>
          <w:sz w:val="28"/>
          <w:szCs w:val="28"/>
        </w:rPr>
        <w:t>设计理念：百舸争流千帆竟，风起云涌正远航。</w:t>
      </w:r>
    </w:p>
    <w:p w:rsidR="00394ACD" w:rsidRPr="00A75E6C" w:rsidRDefault="00E93202">
      <w:pPr>
        <w:rPr>
          <w:sz w:val="28"/>
          <w:szCs w:val="28"/>
        </w:rPr>
      </w:pPr>
      <w:r w:rsidRPr="00E93202">
        <w:rPr>
          <w:rFonts w:hint="eastAsia"/>
          <w:sz w:val="28"/>
          <w:szCs w:val="28"/>
        </w:rPr>
        <w:t>方案特色：解放空间，分流城市。方案源于龙舟、云海，以龙舟精神象征着世世代代中山大学肿瘤医学人在竞争中必将同舟共济、自强不息、拼搏进取。设计以层峦叠峰的浮云为体态原形，通过将其形态抽象化处理，体现于建筑的体块逻辑中，同时建筑外表皮以幕墙为核心，借助玻璃物理特性，将浮云流动于建筑表体，使得二者协调统一。</w:t>
      </w:r>
    </w:p>
    <w:p w:rsidR="00DB73F3" w:rsidRDefault="00394ACD" w:rsidP="00DB73F3">
      <w:pPr>
        <w:jc w:val="center"/>
      </w:pPr>
      <w:r w:rsidRPr="00394ACD">
        <w:rPr>
          <w:noProof/>
        </w:rPr>
        <w:lastRenderedPageBreak/>
        <w:drawing>
          <wp:inline distT="0" distB="0" distL="0" distR="0">
            <wp:extent cx="5274310" cy="3729865"/>
            <wp:effectExtent l="19050" t="0" r="2540" b="0"/>
            <wp:docPr id="1" name="对象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117630" cy="10689910"/>
                      <a:chOff x="478" y="1545"/>
                      <a:chExt cx="15117630" cy="10689910"/>
                    </a:xfrm>
                  </a:grpSpPr>
                  <a:sp>
                    <a:nvSpPr>
                      <a:cNvPr id="2" name="object 2"/>
                      <a:cNvSpPr/>
                    </a:nvSpPr>
                    <a:spPr>
                      <a:xfrm>
                        <a:off x="478" y="1545"/>
                        <a:ext cx="15117630" cy="10689910"/>
                      </a:xfrm>
                      <a:prstGeom prst="rect">
                        <a:avLst/>
                      </a:prstGeom>
                      <a:blipFill>
                        <a:blip r:embed="rId18" cstate="print"/>
                        <a:stretch>
                          <a:fillRect/>
                        </a:stretch>
                      </a:blipFill>
                    </a:spPr>
                    <a:txSp>
                      <a:txBody>
                        <a:bodyPr wrap="square" lIns="0" tIns="0" rIns="0" bIns="0" rtlCol="0"/>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a:p>
                      </a:txBody>
                      <a:useSpRect/>
                    </a:txSp>
                  </a:sp>
                </lc:lockedCanvas>
              </a:graphicData>
            </a:graphic>
          </wp:inline>
        </w:drawing>
      </w:r>
      <w:r w:rsidR="00DB73F3">
        <w:rPr>
          <w:rFonts w:hint="eastAsia"/>
          <w:sz w:val="30"/>
          <w:szCs w:val="30"/>
        </w:rPr>
        <w:t>先烈南路</w:t>
      </w:r>
      <w:r w:rsidR="002C50E2">
        <w:rPr>
          <w:rFonts w:hint="eastAsia"/>
          <w:sz w:val="30"/>
          <w:szCs w:val="30"/>
        </w:rPr>
        <w:t>沿街透视</w:t>
      </w:r>
      <w:r w:rsidR="00DB73F3" w:rsidRPr="00DB73F3">
        <w:rPr>
          <w:rFonts w:hint="eastAsia"/>
          <w:sz w:val="30"/>
          <w:szCs w:val="30"/>
        </w:rPr>
        <w:t>图</w:t>
      </w:r>
    </w:p>
    <w:p w:rsidR="00DB73F3" w:rsidRDefault="00394ACD" w:rsidP="00DB73F3">
      <w:pPr>
        <w:jc w:val="center"/>
      </w:pPr>
      <w:r w:rsidRPr="00394ACD">
        <w:rPr>
          <w:noProof/>
        </w:rPr>
        <w:drawing>
          <wp:inline distT="0" distB="0" distL="0" distR="0">
            <wp:extent cx="5274310" cy="3729865"/>
            <wp:effectExtent l="19050" t="0" r="2540" b="0"/>
            <wp:docPr id="2" name="对象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117630" cy="10689910"/>
                      <a:chOff x="478" y="1545"/>
                      <a:chExt cx="15117630" cy="10689910"/>
                    </a:xfrm>
                  </a:grpSpPr>
                  <a:sp>
                    <a:nvSpPr>
                      <a:cNvPr id="2" name="object 2"/>
                      <a:cNvSpPr/>
                    </a:nvSpPr>
                    <a:spPr>
                      <a:xfrm>
                        <a:off x="478" y="1545"/>
                        <a:ext cx="15117630" cy="10689910"/>
                      </a:xfrm>
                      <a:prstGeom prst="rect">
                        <a:avLst/>
                      </a:prstGeom>
                      <a:blipFill>
                        <a:blip r:embed="rId19" cstate="print"/>
                        <a:stretch>
                          <a:fillRect/>
                        </a:stretch>
                      </a:blipFill>
                    </a:spPr>
                    <a:txSp>
                      <a:txBody>
                        <a:bodyPr wrap="square" lIns="0" tIns="0" rIns="0" bIns="0" rtlCol="0"/>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a:p>
                      </a:txBody>
                      <a:useSpRect/>
                    </a:txSp>
                  </a:sp>
                </lc:lockedCanvas>
              </a:graphicData>
            </a:graphic>
          </wp:inline>
        </w:drawing>
      </w:r>
      <w:r w:rsidR="002C50E2">
        <w:rPr>
          <w:rFonts w:hint="eastAsia"/>
          <w:sz w:val="30"/>
          <w:szCs w:val="30"/>
        </w:rPr>
        <w:t>东风东路沿街透视</w:t>
      </w:r>
      <w:r w:rsidR="00DB73F3" w:rsidRPr="00DB73F3">
        <w:rPr>
          <w:rFonts w:hint="eastAsia"/>
          <w:sz w:val="30"/>
          <w:szCs w:val="30"/>
        </w:rPr>
        <w:t>图</w:t>
      </w:r>
    </w:p>
    <w:p w:rsidR="00DB73F3" w:rsidRDefault="00394ACD" w:rsidP="00DB73F3">
      <w:pPr>
        <w:jc w:val="center"/>
      </w:pPr>
      <w:r w:rsidRPr="00394ACD">
        <w:rPr>
          <w:noProof/>
        </w:rPr>
        <w:lastRenderedPageBreak/>
        <w:drawing>
          <wp:inline distT="0" distB="0" distL="0" distR="0">
            <wp:extent cx="5274310" cy="3729865"/>
            <wp:effectExtent l="19050" t="0" r="2540" b="0"/>
            <wp:docPr id="3" name="对象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117630" cy="10689910"/>
                      <a:chOff x="478" y="1545"/>
                      <a:chExt cx="15117630" cy="10689910"/>
                    </a:xfrm>
                  </a:grpSpPr>
                  <a:sp>
                    <a:nvSpPr>
                      <a:cNvPr id="2" name="object 2"/>
                      <a:cNvSpPr/>
                    </a:nvSpPr>
                    <a:spPr>
                      <a:xfrm>
                        <a:off x="478" y="1545"/>
                        <a:ext cx="15117630" cy="10689910"/>
                      </a:xfrm>
                      <a:prstGeom prst="rect">
                        <a:avLst/>
                      </a:prstGeom>
                      <a:blipFill>
                        <a:blip r:embed="rId20" cstate="print"/>
                        <a:stretch>
                          <a:fillRect/>
                        </a:stretch>
                      </a:blipFill>
                    </a:spPr>
                    <a:txSp>
                      <a:txBody>
                        <a:bodyPr wrap="square" lIns="0" tIns="0" rIns="0" bIns="0" rtlCol="0"/>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a:p>
                      </a:txBody>
                      <a:useSpRect/>
                    </a:txSp>
                  </a:sp>
                </lc:lockedCanvas>
              </a:graphicData>
            </a:graphic>
          </wp:inline>
        </w:drawing>
      </w:r>
      <w:r w:rsidR="002C50E2">
        <w:rPr>
          <w:rFonts w:hint="eastAsia"/>
          <w:sz w:val="30"/>
          <w:szCs w:val="30"/>
        </w:rPr>
        <w:t>东风东路</w:t>
      </w:r>
      <w:r w:rsidR="00DB73F3">
        <w:rPr>
          <w:rFonts w:hint="eastAsia"/>
          <w:sz w:val="30"/>
          <w:szCs w:val="30"/>
        </w:rPr>
        <w:t>日景</w:t>
      </w:r>
      <w:r w:rsidR="00DB73F3" w:rsidRPr="00DB73F3">
        <w:rPr>
          <w:rFonts w:hint="eastAsia"/>
          <w:sz w:val="30"/>
          <w:szCs w:val="30"/>
        </w:rPr>
        <w:t>鸟瞰图</w:t>
      </w:r>
    </w:p>
    <w:p w:rsidR="00DB73F3" w:rsidRDefault="00394ACD" w:rsidP="00DB73F3">
      <w:pPr>
        <w:jc w:val="center"/>
      </w:pPr>
      <w:r>
        <w:rPr>
          <w:noProof/>
        </w:rPr>
        <w:drawing>
          <wp:inline distT="0" distB="0" distL="0" distR="0">
            <wp:extent cx="5274310" cy="3726559"/>
            <wp:effectExtent l="19050" t="0" r="254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5278344" cy="3729409"/>
                    </a:xfrm>
                    <a:prstGeom prst="rect">
                      <a:avLst/>
                    </a:prstGeom>
                    <a:noFill/>
                  </pic:spPr>
                </pic:pic>
              </a:graphicData>
            </a:graphic>
          </wp:inline>
        </w:drawing>
      </w:r>
      <w:r w:rsidR="002C50E2">
        <w:rPr>
          <w:rFonts w:hint="eastAsia"/>
          <w:sz w:val="30"/>
          <w:szCs w:val="30"/>
        </w:rPr>
        <w:t>首层庭院透视</w:t>
      </w:r>
      <w:r w:rsidR="00DB73F3" w:rsidRPr="00DB73F3">
        <w:rPr>
          <w:rFonts w:hint="eastAsia"/>
          <w:sz w:val="30"/>
          <w:szCs w:val="30"/>
        </w:rPr>
        <w:t>图</w:t>
      </w:r>
    </w:p>
    <w:p w:rsidR="00394ACD" w:rsidRPr="00DB73F3" w:rsidRDefault="00394ACD"/>
    <w:p w:rsidR="00A75E6C" w:rsidRDefault="00A75E6C"/>
    <w:p w:rsidR="00A75E6C" w:rsidRPr="00DB73F3" w:rsidRDefault="002C7078">
      <w:pPr>
        <w:rPr>
          <w:rFonts w:asciiTheme="minorEastAsia" w:hAnsiTheme="minorEastAsia"/>
          <w:bCs/>
          <w:color w:val="000000"/>
          <w:szCs w:val="21"/>
        </w:rPr>
      </w:pPr>
      <w:r>
        <w:rPr>
          <w:rFonts w:hint="eastAsia"/>
        </w:rPr>
        <w:lastRenderedPageBreak/>
        <w:t xml:space="preserve">  </w:t>
      </w:r>
      <w:r w:rsidRPr="00DB73F3">
        <w:rPr>
          <w:rFonts w:hint="eastAsia"/>
          <w:szCs w:val="21"/>
        </w:rPr>
        <w:t xml:space="preserve">  </w:t>
      </w:r>
      <w:r w:rsidR="00C25F5B" w:rsidRPr="00DB73F3">
        <w:rPr>
          <w:rFonts w:asciiTheme="minorEastAsia" w:hAnsiTheme="minorEastAsia" w:hint="eastAsia"/>
          <w:bCs/>
          <w:color w:val="000000"/>
          <w:szCs w:val="21"/>
        </w:rPr>
        <w:t>（注：本次活动旨在</w:t>
      </w:r>
      <w:r w:rsidR="002C50E2">
        <w:rPr>
          <w:rFonts w:asciiTheme="minorEastAsia" w:hAnsiTheme="minorEastAsia" w:hint="eastAsia"/>
          <w:bCs/>
          <w:color w:val="000000"/>
          <w:szCs w:val="21"/>
        </w:rPr>
        <w:t>征集</w:t>
      </w:r>
      <w:r w:rsidR="00C25F5B" w:rsidRPr="00DB73F3">
        <w:rPr>
          <w:rFonts w:asciiTheme="minorEastAsia" w:hAnsiTheme="minorEastAsia" w:hint="eastAsia"/>
          <w:bCs/>
          <w:color w:val="000000"/>
          <w:szCs w:val="21"/>
        </w:rPr>
        <w:t>提升院内诊疗环境</w:t>
      </w:r>
      <w:r w:rsidR="002C50E2">
        <w:rPr>
          <w:rFonts w:asciiTheme="minorEastAsia" w:hAnsiTheme="minorEastAsia" w:hint="eastAsia"/>
          <w:bCs/>
          <w:color w:val="000000"/>
          <w:szCs w:val="21"/>
        </w:rPr>
        <w:t>意见</w:t>
      </w:r>
      <w:r w:rsidR="00C25F5B" w:rsidRPr="00DB73F3">
        <w:rPr>
          <w:rFonts w:asciiTheme="minorEastAsia" w:hAnsiTheme="minorEastAsia" w:hint="eastAsia"/>
          <w:bCs/>
          <w:color w:val="000000"/>
          <w:szCs w:val="21"/>
        </w:rPr>
        <w:t>，</w:t>
      </w:r>
      <w:r w:rsidR="00DB73F3" w:rsidRPr="00DB73F3">
        <w:rPr>
          <w:rFonts w:asciiTheme="minorEastAsia" w:hAnsiTheme="minorEastAsia" w:hint="eastAsia"/>
          <w:bCs/>
          <w:color w:val="000000"/>
          <w:szCs w:val="21"/>
        </w:rPr>
        <w:t>参与群体以</w:t>
      </w:r>
      <w:r w:rsidR="00C25F5B" w:rsidRPr="00DB73F3">
        <w:rPr>
          <w:rFonts w:asciiTheme="minorEastAsia" w:hAnsiTheme="minorEastAsia" w:hint="eastAsia"/>
          <w:bCs/>
          <w:color w:val="000000"/>
          <w:szCs w:val="21"/>
        </w:rPr>
        <w:t>院内职工</w:t>
      </w:r>
      <w:r w:rsidR="00DB73F3" w:rsidRPr="00DB73F3">
        <w:rPr>
          <w:rFonts w:asciiTheme="minorEastAsia" w:hAnsiTheme="minorEastAsia" w:hint="eastAsia"/>
          <w:bCs/>
          <w:color w:val="000000"/>
          <w:szCs w:val="21"/>
        </w:rPr>
        <w:t>为主，不建议转发链接</w:t>
      </w:r>
      <w:r w:rsidR="00C25F5B" w:rsidRPr="00DB73F3">
        <w:rPr>
          <w:rFonts w:asciiTheme="minorEastAsia" w:hAnsiTheme="minorEastAsia" w:hint="eastAsia"/>
          <w:bCs/>
          <w:color w:val="000000"/>
          <w:szCs w:val="21"/>
        </w:rPr>
        <w:t>）</w:t>
      </w:r>
    </w:p>
    <w:p w:rsidR="00000000" w:rsidRDefault="00E93202">
      <w:pPr>
        <w:jc w:val="right"/>
        <w:rPr>
          <w:rFonts w:asciiTheme="minorEastAsia" w:hAnsiTheme="minorEastAsia"/>
          <w:sz w:val="30"/>
          <w:szCs w:val="30"/>
        </w:rPr>
      </w:pPr>
      <w:r w:rsidRPr="00E93202">
        <w:rPr>
          <w:rFonts w:asciiTheme="minorEastAsia" w:hAnsiTheme="minorEastAsia" w:hint="eastAsia"/>
          <w:sz w:val="30"/>
          <w:szCs w:val="30"/>
        </w:rPr>
        <w:t>总务处基建科供稿</w:t>
      </w:r>
    </w:p>
    <w:p w:rsidR="001A72F1" w:rsidRDefault="00E93202">
      <w:pPr>
        <w:jc w:val="right"/>
        <w:rPr>
          <w:rFonts w:asciiTheme="minorEastAsia" w:hAnsiTheme="minorEastAsia"/>
          <w:sz w:val="32"/>
          <w:szCs w:val="32"/>
        </w:rPr>
      </w:pPr>
      <w:r w:rsidRPr="00E93202">
        <w:rPr>
          <w:rFonts w:asciiTheme="minorEastAsia" w:hAnsiTheme="minorEastAsia"/>
          <w:sz w:val="30"/>
          <w:szCs w:val="30"/>
        </w:rPr>
        <w:t>2017-1-</w:t>
      </w:r>
      <w:r w:rsidR="002C50E2">
        <w:rPr>
          <w:rFonts w:asciiTheme="minorEastAsia" w:hAnsiTheme="minorEastAsia" w:hint="eastAsia"/>
          <w:sz w:val="30"/>
          <w:szCs w:val="30"/>
        </w:rPr>
        <w:t>20</w:t>
      </w:r>
    </w:p>
    <w:sectPr w:rsidR="001A72F1" w:rsidSect="00DA3280">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72F1" w:rsidRDefault="001A72F1" w:rsidP="00E5135E">
      <w:r>
        <w:separator/>
      </w:r>
    </w:p>
  </w:endnote>
  <w:endnote w:type="continuationSeparator" w:id="1">
    <w:p w:rsidR="001A72F1" w:rsidRDefault="001A72F1" w:rsidP="00E5135E">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72F1" w:rsidRDefault="001A72F1" w:rsidP="00E5135E">
      <w:r>
        <w:separator/>
      </w:r>
    </w:p>
  </w:footnote>
  <w:footnote w:type="continuationSeparator" w:id="1">
    <w:p w:rsidR="001A72F1" w:rsidRDefault="001A72F1" w:rsidP="00E5135E">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F4693"/>
    <w:rsid w:val="000220D3"/>
    <w:rsid w:val="000B55E1"/>
    <w:rsid w:val="001220BB"/>
    <w:rsid w:val="001959D3"/>
    <w:rsid w:val="001A72F1"/>
    <w:rsid w:val="002C50E2"/>
    <w:rsid w:val="002C7078"/>
    <w:rsid w:val="002C769F"/>
    <w:rsid w:val="00394ACD"/>
    <w:rsid w:val="003F7DDA"/>
    <w:rsid w:val="004D627D"/>
    <w:rsid w:val="0052177F"/>
    <w:rsid w:val="00526D49"/>
    <w:rsid w:val="005278B9"/>
    <w:rsid w:val="006307CD"/>
    <w:rsid w:val="006421B8"/>
    <w:rsid w:val="00662F49"/>
    <w:rsid w:val="00765F6C"/>
    <w:rsid w:val="007A3C20"/>
    <w:rsid w:val="007D08E9"/>
    <w:rsid w:val="007D4B5B"/>
    <w:rsid w:val="00837E1A"/>
    <w:rsid w:val="009C6425"/>
    <w:rsid w:val="009F5C70"/>
    <w:rsid w:val="00A75E6C"/>
    <w:rsid w:val="00B65FE9"/>
    <w:rsid w:val="00BD0778"/>
    <w:rsid w:val="00BE5678"/>
    <w:rsid w:val="00C25F5B"/>
    <w:rsid w:val="00C274B4"/>
    <w:rsid w:val="00C47126"/>
    <w:rsid w:val="00C8455F"/>
    <w:rsid w:val="00DA3280"/>
    <w:rsid w:val="00DB73F3"/>
    <w:rsid w:val="00E41C15"/>
    <w:rsid w:val="00E5135E"/>
    <w:rsid w:val="00E93202"/>
    <w:rsid w:val="00F928E7"/>
    <w:rsid w:val="00FD7417"/>
    <w:rsid w:val="00FF469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328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FF4693"/>
    <w:rPr>
      <w:sz w:val="18"/>
      <w:szCs w:val="18"/>
    </w:rPr>
  </w:style>
  <w:style w:type="character" w:customStyle="1" w:styleId="Char">
    <w:name w:val="批注框文本 Char"/>
    <w:basedOn w:val="a0"/>
    <w:link w:val="a3"/>
    <w:uiPriority w:val="99"/>
    <w:semiHidden/>
    <w:rsid w:val="00FF4693"/>
    <w:rPr>
      <w:sz w:val="18"/>
      <w:szCs w:val="18"/>
    </w:rPr>
  </w:style>
  <w:style w:type="paragraph" w:styleId="a4">
    <w:name w:val="header"/>
    <w:basedOn w:val="a"/>
    <w:link w:val="Char0"/>
    <w:uiPriority w:val="99"/>
    <w:semiHidden/>
    <w:unhideWhenUsed/>
    <w:rsid w:val="00E5135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semiHidden/>
    <w:rsid w:val="00E5135E"/>
    <w:rPr>
      <w:sz w:val="18"/>
      <w:szCs w:val="18"/>
    </w:rPr>
  </w:style>
  <w:style w:type="paragraph" w:styleId="a5">
    <w:name w:val="footer"/>
    <w:basedOn w:val="a"/>
    <w:link w:val="Char1"/>
    <w:uiPriority w:val="99"/>
    <w:semiHidden/>
    <w:unhideWhenUsed/>
    <w:rsid w:val="00E5135E"/>
    <w:pPr>
      <w:tabs>
        <w:tab w:val="center" w:pos="4153"/>
        <w:tab w:val="right" w:pos="8306"/>
      </w:tabs>
      <w:snapToGrid w:val="0"/>
      <w:jc w:val="left"/>
    </w:pPr>
    <w:rPr>
      <w:sz w:val="18"/>
      <w:szCs w:val="18"/>
    </w:rPr>
  </w:style>
  <w:style w:type="character" w:customStyle="1" w:styleId="Char1">
    <w:name w:val="页脚 Char"/>
    <w:basedOn w:val="a0"/>
    <w:link w:val="a5"/>
    <w:uiPriority w:val="99"/>
    <w:semiHidden/>
    <w:rsid w:val="00E5135E"/>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11596546">
      <w:bodyDiv w:val="1"/>
      <w:marLeft w:val="0"/>
      <w:marRight w:val="0"/>
      <w:marTop w:val="0"/>
      <w:marBottom w:val="0"/>
      <w:divBdr>
        <w:top w:val="none" w:sz="0" w:space="0" w:color="auto"/>
        <w:left w:val="none" w:sz="0" w:space="0" w:color="auto"/>
        <w:bottom w:val="none" w:sz="0" w:space="0" w:color="auto"/>
        <w:right w:val="none" w:sz="0" w:space="0" w:color="auto"/>
      </w:divBdr>
    </w:div>
    <w:div w:id="1373655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microsoft.com/office/2007/relationships/stylesWithEffects" Target="stylesWithEffects.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145</TotalTime>
  <Pages>1</Pages>
  <Words>168</Words>
  <Characters>960</Characters>
  <Application>Microsoft Office Word</Application>
  <DocSecurity>0</DocSecurity>
  <Lines>8</Lines>
  <Paragraphs>2</Paragraphs>
  <ScaleCrop>false</ScaleCrop>
  <Company>Microsoft</Company>
  <LinksUpToDate>false</LinksUpToDate>
  <CharactersWithSpaces>1126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AutoBVT</cp:lastModifiedBy>
  <cp:revision>15</cp:revision>
  <dcterms:created xsi:type="dcterms:W3CDTF">2017-01-19T08:47:00Z</dcterms:created>
  <dcterms:modified xsi:type="dcterms:W3CDTF">2017-01-20T02:04:00Z</dcterms:modified>
</cp:coreProperties>
</file>