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8A8FB">
      <w:pPr>
        <w:widowControl/>
        <w:spacing w:line="425" w:lineRule="atLeast"/>
        <w:jc w:val="center"/>
        <w:rPr>
          <w:rFonts w:ascii="Times New Roman" w:hAnsi="Times New Roman" w:eastAsia="宋体" w:cs="Times New Roman"/>
          <w:color w:val="000000"/>
          <w:kern w:val="0"/>
          <w:sz w:val="20"/>
          <w:szCs w:val="18"/>
          <w:u w:color="000000"/>
        </w:rPr>
      </w:pPr>
      <w:r>
        <w:rPr>
          <w:rFonts w:hint="eastAsia" w:ascii="Times New Roman" w:hAnsi="Times New Roman" w:eastAsia="宋体" w:cs="Times New Roman"/>
          <w:b/>
          <w:color w:val="000000"/>
          <w:kern w:val="0"/>
          <w:sz w:val="28"/>
          <w:szCs w:val="18"/>
          <w:u w:color="000000"/>
        </w:rPr>
        <w:t>关于不派出企业任何人员协助其他供应商参与投标（响应）的承诺函</w:t>
      </w:r>
    </w:p>
    <w:p w14:paraId="31ED3DEE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致：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中山大学肿瘤防治中心</w:t>
      </w:r>
    </w:p>
    <w:p w14:paraId="6276B25E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一、承诺内容​</w:t>
      </w:r>
    </w:p>
    <w:p w14:paraId="71367A25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1.我单位将严格遵守《中华人民共和国政府采购法》及相关法律法规规定，秉持公平、公正、诚实信用原则参与本次投标（响应），坚决杜绝任何形式的不正当竞争行为。</w:t>
      </w:r>
    </w:p>
    <w:p w14:paraId="15D9A44D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2.我单位承诺，自本次采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购项目公告发布之日起至项目评审结束且确定成交供应商（或废标、流标）之日止，不派出本单位任何人员（包括但不限于法定代表人、股东、董事、监事、高级管理人员、员工、委托代理人及与本单位存在劳动关系或劳务关系的其他人员）以任何形式协助其他供应商参与本次投标（响应）。​</w:t>
      </w:r>
    </w:p>
    <w:p w14:paraId="2EEFAF68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3.上述 “协助行为” 包括但不限于：作为其他企业的授权代表参与项目响应、向其他供应商提供投标（响应）文件编制指导、技术参数设置建议、报价策略参考；出借本单位资质证书、业绩证明、财务报表等投标（响应）所需材料；代其他供应商制作投标（响应）文件、签署相关文件；与其他供应商就投标（响应）价格、技术方案等进行串通协商；为其他供应商传递与本次采购项目相关的保密信息或内部数据等。​</w:t>
      </w:r>
    </w:p>
    <w:p w14:paraId="095BD317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4.我单位将加强内部管理，对全体人员进行廉洁投标（响应）教育，明确禁止上述协助行为，并建立责任追究机制，确保本单位人员严格遵守本承诺。​</w:t>
      </w:r>
    </w:p>
    <w:p w14:paraId="76D9A9C7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二、违约责任​</w:t>
      </w:r>
    </w:p>
    <w:p w14:paraId="707C5193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若我单位违反上述承诺，一经查实，自愿承担以下责任：​</w:t>
      </w:r>
    </w:p>
    <w:p w14:paraId="4632A2C6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1.本次投标（响应）作无效处理；​</w:t>
      </w:r>
    </w:p>
    <w:p w14:paraId="2678D775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2.若已成为成交供应商，贵单位有权单方面解除合同，我单位需退还已收取的合同款项，并赔偿由此给贵单位造成的全部损失；​</w:t>
      </w:r>
    </w:p>
    <w:p w14:paraId="1DB3E379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 xml:space="preserve">3.同意贵单位关于相关失信行为的处理决定；​  </w:t>
      </w:r>
    </w:p>
    <w:p w14:paraId="3A7267D4">
      <w:pPr>
        <w:widowControl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4.如行为构成违法违规，自愿接受财政部门、行业监管部门的行政处罚；涉嫌犯罪的，移交司法机关处理。​</w:t>
      </w:r>
    </w:p>
    <w:p w14:paraId="1E021210">
      <w:pPr>
        <w:widowControl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  <w:t>本承诺函内容真实有效，是我单位的真实意思表示，对我单位具有法律约束力。若贵单位或监管部门发现我单位存在违反本承诺的行为，可随时向我单位核实，我单位将积极配合调查。</w:t>
      </w:r>
    </w:p>
    <w:p w14:paraId="0CA8CEDE">
      <w:pPr>
        <w:widowControl/>
        <w:spacing w:line="360" w:lineRule="auto"/>
        <w:ind w:left="630"/>
        <w:rPr>
          <w:rFonts w:ascii="Times New Roman" w:hAnsi="Times New Roman" w:eastAsia="宋体" w:cs="Times New Roman"/>
          <w:color w:val="000000"/>
          <w:kern w:val="0"/>
          <w:sz w:val="24"/>
          <w:szCs w:val="22"/>
          <w:u w:color="000000"/>
        </w:rPr>
      </w:pPr>
    </w:p>
    <w:p w14:paraId="58BAA4BD">
      <w:pPr>
        <w:spacing w:line="360" w:lineRule="auto"/>
        <w:rPr>
          <w:rFonts w:ascii="Times New Roman" w:hAnsi="Times New Roman" w:eastAsia="宋体" w:cs="Times New Roman"/>
          <w:color w:val="000000"/>
          <w:sz w:val="24"/>
          <w:u w:color="000000"/>
        </w:rPr>
      </w:pPr>
      <w:r>
        <w:rPr>
          <w:rFonts w:ascii="Times New Roman" w:hAnsi="Times New Roman" w:eastAsia="宋体" w:cs="Times New Roman"/>
          <w:color w:val="000000"/>
          <w:sz w:val="24"/>
          <w:u w:color="000000"/>
        </w:rPr>
        <w:t>供应商名称（</w:t>
      </w:r>
      <w:r>
        <w:rPr>
          <w:rFonts w:ascii="Times New Roman" w:hAnsi="Times New Roman" w:eastAsia="宋体" w:cs="Times New Roman"/>
          <w:color w:val="000000"/>
          <w:sz w:val="24"/>
          <w:szCs w:val="22"/>
          <w:u w:color="000000"/>
        </w:rPr>
        <w:t>全称，并</w:t>
      </w:r>
      <w:r>
        <w:rPr>
          <w:rFonts w:ascii="Times New Roman" w:hAnsi="Times New Roman" w:eastAsia="宋体" w:cs="Times New Roman"/>
          <w:color w:val="000000"/>
          <w:sz w:val="24"/>
          <w:u w:color="000000"/>
        </w:rPr>
        <w:t>加盖公章）：_________________</w:t>
      </w:r>
    </w:p>
    <w:p w14:paraId="1D191BE8">
      <w:pPr>
        <w:spacing w:line="360" w:lineRule="auto"/>
        <w:rPr>
          <w:rFonts w:ascii="Times New Roman" w:hAnsi="Times New Roman" w:eastAsia="宋体" w:cs="Times New Roman"/>
          <w:color w:val="000000"/>
          <w:sz w:val="24"/>
          <w:u w:val="single" w:color="000000"/>
        </w:rPr>
      </w:pPr>
      <w:r>
        <w:rPr>
          <w:rFonts w:ascii="Times New Roman" w:hAnsi="Times New Roman" w:eastAsia="宋体" w:cs="Times New Roman"/>
          <w:color w:val="000000"/>
          <w:sz w:val="24"/>
          <w:u w:color="000000"/>
        </w:rPr>
        <w:t>法定代表人或供应商授权代表（签字）：_____________</w:t>
      </w:r>
    </w:p>
    <w:p w14:paraId="7180DEF6">
      <w:pPr>
        <w:spacing w:line="360" w:lineRule="auto"/>
        <w:rPr>
          <w:sz w:val="24"/>
          <w:szCs w:val="32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u w:color="000000"/>
        </w:rPr>
        <w:t>日期：_____年_____月_____日</w:t>
      </w:r>
    </w:p>
    <w:sectPr>
      <w:pgSz w:w="11906" w:h="16838"/>
      <w:pgMar w:top="1020" w:right="1417" w:bottom="11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4FFA"/>
    <w:rsid w:val="005A460C"/>
    <w:rsid w:val="008F449F"/>
    <w:rsid w:val="2F324FFA"/>
    <w:rsid w:val="38983414"/>
    <w:rsid w:val="6CC42F7D"/>
    <w:rsid w:val="6D8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808</Words>
  <Characters>857</Characters>
  <Lines>6</Lines>
  <Paragraphs>1</Paragraphs>
  <TotalTime>10</TotalTime>
  <ScaleCrop>false</ScaleCrop>
  <LinksUpToDate>false</LinksUpToDate>
  <CharactersWithSpaces>861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2026-04-29T03:28:00Z</dcterms:created>
  <dc:creator>lyx</dc:creator>
  <cp:lastModifiedBy>邓慧媚</cp:lastModifiedBy>
  <dcterms:modified xsi:type="dcterms:W3CDTF">2026-05-14T02:03:05Z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883175870D0D4D1B9F117561F7808127_11</vt:lpwstr>
  </property>
  <property fmtid="{D5CDD505-2E9C-101B-9397-08002B2CF9AE}" pid="4" name="KSOTemplateDocerSaveRecord">
    <vt:lpwstr>eyJoZGlkIjoiNDQzZGE4Y2M1NDYxYjJmMTZmZjVhNjUzY2MxMjZkNjEiLCJ1c2VySWQiOiIzMDMyNzc4NzIifQ==</vt:lpwstr>
  </property>
</Properties>
</file>