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E42" w:rsidRDefault="00BC1E42" w:rsidP="00BC1E42">
      <w:pPr>
        <w:jc w:val="center"/>
        <w:rPr>
          <w:rFonts w:eastAsia="黑体"/>
          <w:b/>
          <w:bCs/>
          <w:sz w:val="72"/>
          <w:szCs w:val="72"/>
        </w:rPr>
      </w:pPr>
      <w:r>
        <w:rPr>
          <w:rFonts w:ascii="黑体" w:eastAsia="黑体" w:hAnsi="黑体" w:hint="eastAsia"/>
          <w:b/>
          <w:bCs/>
          <w:sz w:val="72"/>
          <w:szCs w:val="72"/>
        </w:rPr>
        <w:t>中山大学附属肿瘤医院</w:t>
      </w:r>
    </w:p>
    <w:p w:rsidR="00BC1E42" w:rsidRDefault="00BC1E42" w:rsidP="00BC1E42">
      <w:pPr>
        <w:jc w:val="center"/>
        <w:rPr>
          <w:rFonts w:eastAsia="黑体"/>
          <w:b/>
          <w:bCs/>
          <w:sz w:val="72"/>
          <w:szCs w:val="72"/>
        </w:rPr>
      </w:pPr>
      <w:r>
        <w:rPr>
          <w:rFonts w:eastAsia="黑体"/>
          <w:b/>
          <w:bCs/>
          <w:sz w:val="72"/>
          <w:szCs w:val="72"/>
        </w:rPr>
        <w:t xml:space="preserve"> </w:t>
      </w:r>
    </w:p>
    <w:p w:rsidR="00BC1E42" w:rsidRDefault="00BC1E42" w:rsidP="00BC1E42">
      <w:pPr>
        <w:keepNext/>
        <w:keepLines/>
        <w:spacing w:before="340" w:after="330"/>
        <w:jc w:val="center"/>
        <w:rPr>
          <w:rFonts w:ascii="黑体" w:eastAsia="黑体" w:hAnsi="黑体"/>
          <w:b/>
          <w:bCs/>
          <w:kern w:val="44"/>
          <w:sz w:val="72"/>
          <w:szCs w:val="72"/>
        </w:rPr>
      </w:pPr>
      <w:r>
        <w:rPr>
          <w:rFonts w:ascii="黑体" w:eastAsia="黑体" w:hAnsi="黑体" w:hint="eastAsia"/>
          <w:b/>
          <w:bCs/>
          <w:kern w:val="44"/>
          <w:sz w:val="72"/>
          <w:szCs w:val="72"/>
        </w:rPr>
        <w:t>供</w:t>
      </w:r>
    </w:p>
    <w:p w:rsidR="00BC1E42" w:rsidRDefault="00BC1E42" w:rsidP="00BC1E42">
      <w:pPr>
        <w:keepNext/>
        <w:keepLines/>
        <w:spacing w:before="340" w:after="330"/>
        <w:jc w:val="center"/>
        <w:rPr>
          <w:rFonts w:ascii="黑体" w:eastAsia="黑体" w:hAnsi="黑体"/>
          <w:b/>
          <w:bCs/>
          <w:kern w:val="44"/>
          <w:sz w:val="72"/>
          <w:szCs w:val="72"/>
        </w:rPr>
      </w:pPr>
      <w:r>
        <w:rPr>
          <w:rFonts w:ascii="黑体" w:eastAsia="黑体" w:hAnsi="黑体" w:hint="eastAsia"/>
          <w:b/>
          <w:bCs/>
          <w:kern w:val="44"/>
          <w:sz w:val="72"/>
          <w:szCs w:val="72"/>
        </w:rPr>
        <w:t>货</w:t>
      </w:r>
    </w:p>
    <w:p w:rsidR="00BC1E42" w:rsidRDefault="00BC1E42" w:rsidP="00BC1E42">
      <w:pPr>
        <w:keepNext/>
        <w:keepLines/>
        <w:spacing w:before="340" w:after="330"/>
        <w:jc w:val="center"/>
        <w:rPr>
          <w:rFonts w:ascii="黑体" w:eastAsia="黑体" w:hAnsi="黑体"/>
          <w:b/>
          <w:bCs/>
          <w:kern w:val="44"/>
          <w:sz w:val="72"/>
          <w:szCs w:val="72"/>
        </w:rPr>
      </w:pPr>
      <w:r>
        <w:rPr>
          <w:rFonts w:ascii="黑体" w:eastAsia="黑体" w:hAnsi="黑体" w:hint="eastAsia"/>
          <w:b/>
          <w:bCs/>
          <w:kern w:val="44"/>
          <w:sz w:val="72"/>
          <w:szCs w:val="72"/>
        </w:rPr>
        <w:t>合</w:t>
      </w:r>
    </w:p>
    <w:p w:rsidR="00BC1E42" w:rsidRDefault="00BC1E42" w:rsidP="00BC1E42">
      <w:pPr>
        <w:keepNext/>
        <w:keepLines/>
        <w:spacing w:before="340" w:after="330"/>
        <w:jc w:val="center"/>
        <w:rPr>
          <w:b/>
          <w:bCs/>
          <w:kern w:val="44"/>
          <w:sz w:val="44"/>
          <w:szCs w:val="44"/>
        </w:rPr>
      </w:pPr>
      <w:r>
        <w:rPr>
          <w:rFonts w:ascii="黑体" w:eastAsia="黑体" w:hAnsi="黑体" w:hint="eastAsia"/>
          <w:b/>
          <w:bCs/>
          <w:kern w:val="44"/>
          <w:sz w:val="72"/>
          <w:szCs w:val="72"/>
        </w:rPr>
        <w:t>同</w:t>
      </w:r>
    </w:p>
    <w:p w:rsidR="00BC1E42" w:rsidRDefault="00BC1E42" w:rsidP="00BC1E42">
      <w:pPr>
        <w:autoSpaceDE w:val="0"/>
        <w:autoSpaceDN w:val="0"/>
        <w:adjustRightInd w:val="0"/>
        <w:ind w:left="540" w:hanging="540"/>
        <w:jc w:val="center"/>
        <w:rPr>
          <w:sz w:val="28"/>
          <w:szCs w:val="28"/>
        </w:rPr>
      </w:pPr>
      <w:r>
        <w:rPr>
          <w:sz w:val="28"/>
          <w:szCs w:val="28"/>
        </w:rPr>
        <w:t xml:space="preserve"> </w:t>
      </w:r>
    </w:p>
    <w:p w:rsidR="00BC1E42" w:rsidRDefault="00BC1E42" w:rsidP="00BC1E42">
      <w:pPr>
        <w:ind w:firstLineChars="200" w:firstLine="643"/>
        <w:rPr>
          <w:rFonts w:ascii="黑体" w:eastAsia="黑体" w:hAnsi="黑体"/>
          <w:b/>
          <w:bCs/>
          <w:sz w:val="32"/>
          <w:szCs w:val="32"/>
        </w:rPr>
      </w:pPr>
      <w:r>
        <w:rPr>
          <w:rFonts w:ascii="黑体" w:eastAsia="黑体" w:hAnsi="黑体" w:hint="eastAsia"/>
          <w:b/>
          <w:bCs/>
          <w:sz w:val="32"/>
          <w:szCs w:val="32"/>
        </w:rPr>
        <w:t>合同名称：膳食物资（一次性环保餐饮具类）采购合同</w:t>
      </w:r>
    </w:p>
    <w:p w:rsidR="00BC1E42" w:rsidRDefault="00BC1E42" w:rsidP="00BC1E42">
      <w:pPr>
        <w:ind w:firstLineChars="200" w:firstLine="643"/>
        <w:rPr>
          <w:rFonts w:eastAsia="黑体"/>
          <w:b/>
          <w:bCs/>
          <w:sz w:val="32"/>
          <w:szCs w:val="32"/>
        </w:rPr>
      </w:pPr>
      <w:r>
        <w:rPr>
          <w:rFonts w:eastAsia="黑体"/>
          <w:b/>
          <w:bCs/>
          <w:sz w:val="32"/>
          <w:szCs w:val="32"/>
        </w:rPr>
        <w:t xml:space="preserve"> </w:t>
      </w:r>
    </w:p>
    <w:p w:rsidR="00BC1E42" w:rsidRDefault="00BC1E42" w:rsidP="00BC1E42">
      <w:pPr>
        <w:spacing w:beforeLines="100" w:before="312" w:afterLines="50" w:after="156"/>
        <w:ind w:firstLineChars="200" w:firstLine="643"/>
        <w:rPr>
          <w:rFonts w:ascii="黑体" w:eastAsia="黑体"/>
          <w:color w:val="000000" w:themeColor="text1"/>
          <w:sz w:val="36"/>
          <w:szCs w:val="36"/>
          <w:u w:val="single"/>
        </w:rPr>
      </w:pPr>
      <w:r>
        <w:rPr>
          <w:rFonts w:ascii="黑体" w:eastAsia="黑体" w:hAnsi="黑体" w:hint="eastAsia"/>
          <w:b/>
          <w:bCs/>
          <w:sz w:val="32"/>
          <w:szCs w:val="32"/>
        </w:rPr>
        <w:t>签约单位：</w:t>
      </w:r>
    </w:p>
    <w:p w:rsidR="00BC1E42" w:rsidRDefault="00BC1E42" w:rsidP="00BC1E42">
      <w:pPr>
        <w:ind w:firstLineChars="300" w:firstLine="960"/>
        <w:rPr>
          <w:color w:val="000000" w:themeColor="text1"/>
          <w:sz w:val="32"/>
          <w:szCs w:val="32"/>
          <w:u w:val="single"/>
        </w:rPr>
      </w:pPr>
    </w:p>
    <w:p w:rsidR="00BC1E42" w:rsidRDefault="00BC1E42" w:rsidP="00BC1E42">
      <w:pPr>
        <w:jc w:val="center"/>
        <w:rPr>
          <w:rFonts w:ascii="黑体" w:eastAsia="黑体" w:hAnsi="宋体"/>
          <w:color w:val="000000" w:themeColor="text1"/>
          <w:sz w:val="36"/>
        </w:rPr>
      </w:pPr>
      <w:bookmarkStart w:id="0" w:name="_Toc18985701"/>
      <w:bookmarkStart w:id="1" w:name="_Toc18984943"/>
      <w:bookmarkStart w:id="2" w:name="_Toc18985581"/>
      <w:bookmarkStart w:id="3" w:name="_Toc18985535"/>
    </w:p>
    <w:p w:rsidR="00BC1E42" w:rsidRDefault="00BC1E42" w:rsidP="00BC1E42">
      <w:pPr>
        <w:jc w:val="center"/>
        <w:rPr>
          <w:rFonts w:ascii="黑体" w:eastAsia="黑体" w:hAnsi="宋体"/>
          <w:color w:val="000000" w:themeColor="text1"/>
          <w:sz w:val="36"/>
        </w:rPr>
      </w:pPr>
    </w:p>
    <w:p w:rsidR="00BC1E42" w:rsidRDefault="00BC1E42" w:rsidP="00BC1E42">
      <w:pPr>
        <w:spacing w:line="276" w:lineRule="auto"/>
        <w:rPr>
          <w:rFonts w:ascii="宋体" w:hAnsi="宋体"/>
          <w:b/>
          <w:color w:val="000000" w:themeColor="text1"/>
          <w:sz w:val="24"/>
          <w:szCs w:val="21"/>
        </w:rPr>
      </w:pPr>
      <w:r>
        <w:rPr>
          <w:rFonts w:ascii="黑体" w:eastAsia="黑体" w:hAnsi="宋体"/>
          <w:color w:val="000000" w:themeColor="text1"/>
          <w:sz w:val="36"/>
        </w:rPr>
        <w:br w:type="page"/>
      </w:r>
      <w:bookmarkEnd w:id="0"/>
      <w:bookmarkEnd w:id="1"/>
      <w:bookmarkEnd w:id="2"/>
      <w:bookmarkEnd w:id="3"/>
    </w:p>
    <w:p w:rsidR="00BC1E42" w:rsidRDefault="00BC1E42" w:rsidP="00BC1E42">
      <w:pPr>
        <w:spacing w:line="400" w:lineRule="exact"/>
        <w:jc w:val="center"/>
        <w:rPr>
          <w:rFonts w:ascii="宋体" w:hAnsi="宋体"/>
          <w:b/>
          <w:bCs/>
          <w:sz w:val="24"/>
        </w:rPr>
      </w:pPr>
      <w:r>
        <w:rPr>
          <w:rFonts w:ascii="宋体" w:hAnsi="宋体" w:hint="eastAsia"/>
          <w:b/>
          <w:bCs/>
          <w:sz w:val="24"/>
        </w:rPr>
        <w:lastRenderedPageBreak/>
        <w:t>膳食物资（一次性环保餐饮具类）采购项目</w:t>
      </w:r>
    </w:p>
    <w:p w:rsidR="00BC1E42" w:rsidRDefault="00BC1E42" w:rsidP="00BC1E42">
      <w:pPr>
        <w:autoSpaceDE w:val="0"/>
        <w:jc w:val="center"/>
        <w:rPr>
          <w:rFonts w:ascii="宋体" w:hAnsi="宋体"/>
          <w:b/>
          <w:bCs/>
          <w:szCs w:val="21"/>
        </w:rPr>
      </w:pPr>
      <w:r>
        <w:rPr>
          <w:rFonts w:ascii="宋体" w:hAnsi="宋体" w:hint="eastAsia"/>
          <w:b/>
          <w:bCs/>
          <w:szCs w:val="21"/>
        </w:rPr>
        <w:t xml:space="preserve"> </w:t>
      </w:r>
    </w:p>
    <w:p w:rsidR="00BC1E42" w:rsidRDefault="00BC1E42" w:rsidP="00BC1E42">
      <w:pPr>
        <w:autoSpaceDE w:val="0"/>
        <w:rPr>
          <w:rFonts w:ascii="宋体" w:hAnsi="宋体"/>
          <w:b/>
          <w:szCs w:val="21"/>
        </w:rPr>
      </w:pPr>
      <w:r>
        <w:rPr>
          <w:rFonts w:ascii="宋体" w:hAnsi="宋体" w:hint="eastAsia"/>
          <w:b/>
          <w:szCs w:val="21"/>
        </w:rPr>
        <w:t>甲方：</w:t>
      </w:r>
      <w:r>
        <w:rPr>
          <w:rFonts w:ascii="宋体" w:hAnsi="宋体" w:hint="eastAsia"/>
          <w:b/>
          <w:szCs w:val="21"/>
          <w:u w:val="single"/>
        </w:rPr>
        <w:t>中山大学附属肿瘤医院</w:t>
      </w:r>
    </w:p>
    <w:p w:rsidR="00BC1E42" w:rsidRDefault="00BC1E42" w:rsidP="00BC1E42">
      <w:pPr>
        <w:autoSpaceDE w:val="0"/>
        <w:rPr>
          <w:rFonts w:ascii="宋体" w:hAnsi="宋体"/>
          <w:b/>
          <w:szCs w:val="21"/>
        </w:rPr>
      </w:pPr>
      <w:r>
        <w:rPr>
          <w:rFonts w:ascii="宋体" w:hAnsi="宋体" w:hint="eastAsia"/>
          <w:b/>
          <w:szCs w:val="21"/>
        </w:rPr>
        <w:t>乙方：</w:t>
      </w:r>
    </w:p>
    <w:p w:rsidR="00BC1E42" w:rsidRDefault="00BC1E42" w:rsidP="00BC1E42">
      <w:pPr>
        <w:autoSpaceDE w:val="0"/>
        <w:rPr>
          <w:rFonts w:ascii="宋体" w:hAnsi="宋体"/>
          <w:szCs w:val="21"/>
        </w:rPr>
      </w:pPr>
      <w:r>
        <w:rPr>
          <w:rFonts w:ascii="宋体" w:hAnsi="宋体" w:hint="eastAsia"/>
          <w:szCs w:val="21"/>
        </w:rPr>
        <w:t xml:space="preserve"> </w:t>
      </w:r>
    </w:p>
    <w:p w:rsidR="00BC1E42" w:rsidRDefault="00BC1E42" w:rsidP="00BC1E42">
      <w:pPr>
        <w:autoSpaceDE w:val="0"/>
        <w:ind w:firstLineChars="196" w:firstLine="412"/>
        <w:rPr>
          <w:rFonts w:ascii="宋体" w:hAnsi="宋体"/>
          <w:szCs w:val="21"/>
        </w:rPr>
      </w:pPr>
      <w:r>
        <w:rPr>
          <w:rFonts w:ascii="宋体" w:hAnsi="宋体" w:hint="eastAsia"/>
          <w:szCs w:val="21"/>
        </w:rPr>
        <w:t>根据《中华人民共和国民法典》等相关法律法规，经甲乙双方友好协商，本着平等、互利、诚实、守信的原则，甲乙双方一致同意签订本合同，具体条款如下：</w:t>
      </w:r>
    </w:p>
    <w:p w:rsidR="003B7FC2" w:rsidRPr="007259D5" w:rsidRDefault="003B7FC2" w:rsidP="003B7FC2">
      <w:pPr>
        <w:numPr>
          <w:ilvl w:val="0"/>
          <w:numId w:val="10"/>
        </w:numPr>
        <w:spacing w:line="276" w:lineRule="auto"/>
        <w:outlineLvl w:val="0"/>
        <w:rPr>
          <w:rFonts w:ascii="宋体" w:hAnsi="宋体"/>
          <w:b/>
          <w:sz w:val="24"/>
        </w:rPr>
      </w:pPr>
      <w:bookmarkStart w:id="4" w:name="_Toc22395"/>
      <w:r w:rsidRPr="007259D5">
        <w:rPr>
          <w:rFonts w:ascii="宋体" w:hAnsi="宋体" w:hint="eastAsia"/>
          <w:b/>
          <w:sz w:val="24"/>
        </w:rPr>
        <w:t>服务要求</w:t>
      </w:r>
      <w:bookmarkEnd w:id="4"/>
    </w:p>
    <w:p w:rsidR="003B7FC2" w:rsidRPr="007259D5" w:rsidRDefault="003B7FC2" w:rsidP="003B7FC2">
      <w:pPr>
        <w:pStyle w:val="1"/>
        <w:numPr>
          <w:ilvl w:val="0"/>
          <w:numId w:val="11"/>
        </w:numPr>
        <w:shd w:val="clear" w:color="auto" w:fill="FFFFFF"/>
        <w:snapToGrid w:val="0"/>
        <w:spacing w:line="276" w:lineRule="auto"/>
        <w:ind w:firstLineChars="0"/>
        <w:jc w:val="left"/>
        <w:rPr>
          <w:rFonts w:ascii="宋体" w:hAnsi="宋体" w:cs="仿宋"/>
          <w:bCs/>
          <w:sz w:val="24"/>
        </w:rPr>
      </w:pPr>
      <w:r>
        <w:rPr>
          <w:rFonts w:ascii="宋体" w:hAnsi="宋体" w:cs="仿宋" w:hint="eastAsia"/>
          <w:bCs/>
          <w:sz w:val="24"/>
        </w:rPr>
        <w:t>乙方</w:t>
      </w:r>
      <w:r w:rsidRPr="007259D5">
        <w:rPr>
          <w:rFonts w:ascii="宋体" w:hAnsi="宋体" w:cs="仿宋" w:hint="eastAsia"/>
          <w:bCs/>
          <w:sz w:val="24"/>
        </w:rPr>
        <w:t>必须服从</w:t>
      </w:r>
      <w:r>
        <w:rPr>
          <w:rFonts w:ascii="宋体" w:hAnsi="宋体" w:cs="仿宋" w:hint="eastAsia"/>
          <w:bCs/>
          <w:sz w:val="24"/>
        </w:rPr>
        <w:t>甲方</w:t>
      </w:r>
      <w:r w:rsidRPr="007259D5">
        <w:rPr>
          <w:rFonts w:ascii="宋体" w:hAnsi="宋体" w:cs="仿宋" w:hint="eastAsia"/>
          <w:bCs/>
          <w:sz w:val="24"/>
        </w:rPr>
        <w:t>实施的《中山大学附属肿瘤医院膳食供应商月度考核表》（以下简称“考核表”）及相关评分准则，合同期</w:t>
      </w:r>
      <w:proofErr w:type="gramStart"/>
      <w:r w:rsidRPr="007259D5">
        <w:rPr>
          <w:rFonts w:ascii="宋体" w:hAnsi="宋体" w:cs="仿宋" w:hint="eastAsia"/>
          <w:bCs/>
          <w:sz w:val="24"/>
        </w:rPr>
        <w:t>内考核</w:t>
      </w:r>
      <w:proofErr w:type="gramEnd"/>
      <w:r w:rsidRPr="007259D5">
        <w:rPr>
          <w:rFonts w:ascii="宋体" w:hAnsi="宋体" w:cs="仿宋" w:hint="eastAsia"/>
          <w:bCs/>
          <w:sz w:val="24"/>
        </w:rPr>
        <w:t>表月度考核评分累计</w:t>
      </w:r>
      <w:r w:rsidRPr="007259D5">
        <w:rPr>
          <w:rFonts w:ascii="宋体" w:hAnsi="宋体" w:cs="仿宋"/>
          <w:bCs/>
          <w:sz w:val="24"/>
        </w:rPr>
        <w:t>2次及以上低于70分，</w:t>
      </w:r>
      <w:r>
        <w:rPr>
          <w:rFonts w:ascii="宋体" w:hAnsi="宋体" w:cs="仿宋"/>
          <w:bCs/>
          <w:sz w:val="24"/>
        </w:rPr>
        <w:t>甲方</w:t>
      </w:r>
      <w:r w:rsidRPr="007259D5">
        <w:rPr>
          <w:rFonts w:ascii="宋体" w:hAnsi="宋体" w:cs="仿宋"/>
          <w:bCs/>
          <w:sz w:val="24"/>
        </w:rPr>
        <w:t>有权终止合同，所发生的一切损失由</w:t>
      </w:r>
      <w:r>
        <w:rPr>
          <w:rFonts w:ascii="宋体" w:hAnsi="宋体" w:cs="仿宋"/>
          <w:bCs/>
          <w:sz w:val="24"/>
        </w:rPr>
        <w:t>乙方</w:t>
      </w:r>
      <w:r w:rsidRPr="007259D5">
        <w:rPr>
          <w:rFonts w:ascii="宋体" w:hAnsi="宋体" w:cs="仿宋"/>
          <w:bCs/>
          <w:sz w:val="24"/>
        </w:rPr>
        <w:t>负责。</w:t>
      </w:r>
    </w:p>
    <w:p w:rsidR="003B7FC2" w:rsidRPr="007259D5" w:rsidRDefault="003B7FC2" w:rsidP="003B7FC2">
      <w:pPr>
        <w:pStyle w:val="1"/>
        <w:numPr>
          <w:ilvl w:val="0"/>
          <w:numId w:val="11"/>
        </w:numPr>
        <w:shd w:val="clear" w:color="auto" w:fill="FFFFFF"/>
        <w:snapToGrid w:val="0"/>
        <w:spacing w:line="276" w:lineRule="auto"/>
        <w:ind w:firstLineChars="0"/>
        <w:jc w:val="left"/>
        <w:rPr>
          <w:rFonts w:ascii="宋体" w:hAnsi="宋体" w:cs="仿宋"/>
          <w:bCs/>
          <w:sz w:val="24"/>
        </w:rPr>
      </w:pPr>
      <w:r w:rsidRPr="007259D5">
        <w:rPr>
          <w:rFonts w:ascii="宋体" w:hAnsi="宋体" w:cs="仿宋" w:hint="eastAsia"/>
          <w:bCs/>
          <w:sz w:val="24"/>
        </w:rPr>
        <w:t>本项目设2个收货地点：</w:t>
      </w:r>
    </w:p>
    <w:p w:rsidR="003B7FC2" w:rsidRPr="007259D5" w:rsidRDefault="003B7FC2" w:rsidP="003B7FC2">
      <w:pPr>
        <w:pStyle w:val="1"/>
        <w:shd w:val="clear" w:color="auto" w:fill="FFFFFF"/>
        <w:snapToGrid w:val="0"/>
        <w:spacing w:line="276" w:lineRule="auto"/>
        <w:ind w:left="420" w:firstLineChars="0" w:firstLine="0"/>
        <w:jc w:val="left"/>
        <w:rPr>
          <w:rFonts w:ascii="宋体" w:hAnsi="宋体" w:cs="仿宋"/>
          <w:bCs/>
          <w:sz w:val="24"/>
        </w:rPr>
      </w:pPr>
      <w:proofErr w:type="gramStart"/>
      <w:r w:rsidRPr="007259D5">
        <w:rPr>
          <w:rFonts w:ascii="宋体" w:hAnsi="宋体" w:cs="仿宋" w:hint="eastAsia"/>
          <w:bCs/>
          <w:sz w:val="24"/>
        </w:rPr>
        <w:t>越秀院区</w:t>
      </w:r>
      <w:proofErr w:type="gramEnd"/>
      <w:r w:rsidRPr="007259D5">
        <w:rPr>
          <w:rFonts w:ascii="宋体" w:hAnsi="宋体" w:cs="仿宋" w:hint="eastAsia"/>
          <w:bCs/>
          <w:sz w:val="24"/>
        </w:rPr>
        <w:t>职工餐厅：广州市越秀区东风东路651号中山大学附属肿瘤医院1号楼2</w:t>
      </w:r>
      <w:r w:rsidRPr="007259D5">
        <w:rPr>
          <w:rFonts w:ascii="宋体" w:hAnsi="宋体" w:cs="仿宋"/>
          <w:bCs/>
          <w:sz w:val="24"/>
        </w:rPr>
        <w:t>3</w:t>
      </w:r>
      <w:r w:rsidRPr="007259D5">
        <w:rPr>
          <w:rFonts w:ascii="宋体" w:hAnsi="宋体" w:cs="仿宋" w:hint="eastAsia"/>
          <w:bCs/>
          <w:sz w:val="24"/>
        </w:rPr>
        <w:t>楼；黄埔院区职工餐厅：广州市黄埔区中新广州知识城开阳五路1号中山大学附属肿瘤医院职工餐厅</w:t>
      </w:r>
    </w:p>
    <w:p w:rsidR="003B7FC2" w:rsidRPr="007259D5" w:rsidRDefault="003B7FC2" w:rsidP="003B7FC2">
      <w:pPr>
        <w:pStyle w:val="a8"/>
        <w:numPr>
          <w:ilvl w:val="0"/>
          <w:numId w:val="11"/>
        </w:numPr>
        <w:spacing w:line="276" w:lineRule="auto"/>
        <w:ind w:firstLineChars="0"/>
        <w:rPr>
          <w:rFonts w:ascii="宋体" w:hAnsi="宋体" w:cs="仿宋"/>
          <w:sz w:val="24"/>
        </w:rPr>
      </w:pPr>
      <w:r>
        <w:rPr>
          <w:rFonts w:ascii="宋体" w:hAnsi="宋体" w:cs="仿宋" w:hint="eastAsia"/>
          <w:sz w:val="24"/>
        </w:rPr>
        <w:t>甲方</w:t>
      </w:r>
      <w:r w:rsidRPr="007259D5">
        <w:rPr>
          <w:rFonts w:ascii="宋体" w:hAnsi="宋体" w:cs="仿宋" w:hint="eastAsia"/>
          <w:sz w:val="24"/>
        </w:rPr>
        <w:t>为三甲公立医院，餐厅365日全年无休，需每周送货</w:t>
      </w:r>
      <w:r w:rsidRPr="007259D5">
        <w:rPr>
          <w:rFonts w:ascii="宋体" w:hAnsi="宋体" w:cs="仿宋"/>
          <w:sz w:val="24"/>
        </w:rPr>
        <w:t>2-3</w:t>
      </w:r>
      <w:r w:rsidRPr="007259D5">
        <w:rPr>
          <w:rFonts w:ascii="宋体" w:hAnsi="宋体" w:cs="仿宋" w:hint="eastAsia"/>
          <w:sz w:val="24"/>
        </w:rPr>
        <w:t>次，法定节假日（如春节、国庆等）必须正常供货。</w:t>
      </w:r>
    </w:p>
    <w:p w:rsidR="003B7FC2" w:rsidRPr="007259D5" w:rsidRDefault="003B7FC2" w:rsidP="003B7FC2">
      <w:pPr>
        <w:pStyle w:val="a8"/>
        <w:numPr>
          <w:ilvl w:val="0"/>
          <w:numId w:val="11"/>
        </w:numPr>
        <w:spacing w:line="276" w:lineRule="auto"/>
        <w:ind w:firstLineChars="0"/>
        <w:rPr>
          <w:rFonts w:ascii="宋体" w:hAnsi="宋体" w:cs="仿宋"/>
          <w:sz w:val="24"/>
        </w:rPr>
      </w:pPr>
      <w:r w:rsidRPr="007259D5">
        <w:rPr>
          <w:rFonts w:ascii="宋体" w:hAnsi="宋体" w:cs="仿宋" w:hint="eastAsia"/>
          <w:sz w:val="24"/>
        </w:rPr>
        <w:t>实际供货数量以</w:t>
      </w:r>
      <w:r>
        <w:rPr>
          <w:rFonts w:ascii="宋体" w:hAnsi="宋体" w:cs="仿宋" w:hint="eastAsia"/>
          <w:sz w:val="24"/>
        </w:rPr>
        <w:t>甲方</w:t>
      </w:r>
      <w:r w:rsidRPr="007259D5">
        <w:rPr>
          <w:rFonts w:ascii="宋体" w:hAnsi="宋体" w:cs="仿宋" w:hint="eastAsia"/>
          <w:sz w:val="24"/>
        </w:rPr>
        <w:t>每次提供的订单为准。</w:t>
      </w:r>
    </w:p>
    <w:p w:rsidR="003B7FC2" w:rsidRPr="007259D5" w:rsidRDefault="003B7FC2" w:rsidP="003B7FC2">
      <w:pPr>
        <w:pStyle w:val="1"/>
        <w:numPr>
          <w:ilvl w:val="0"/>
          <w:numId w:val="11"/>
        </w:numPr>
        <w:shd w:val="clear" w:color="auto" w:fill="FFFFFF"/>
        <w:snapToGrid w:val="0"/>
        <w:spacing w:line="276" w:lineRule="auto"/>
        <w:ind w:firstLineChars="0"/>
        <w:jc w:val="left"/>
        <w:rPr>
          <w:rFonts w:ascii="宋体" w:hAnsi="宋体" w:cs="仿宋"/>
          <w:sz w:val="24"/>
        </w:rPr>
      </w:pPr>
      <w:r>
        <w:rPr>
          <w:rFonts w:ascii="宋体" w:hAnsi="宋体" w:cs="仿宋" w:hint="eastAsia"/>
          <w:sz w:val="24"/>
        </w:rPr>
        <w:t>甲方</w:t>
      </w:r>
      <w:r w:rsidRPr="007259D5">
        <w:rPr>
          <w:rFonts w:ascii="宋体" w:hAnsi="宋体" w:cs="仿宋" w:hint="eastAsia"/>
          <w:sz w:val="24"/>
        </w:rPr>
        <w:t>提前</w:t>
      </w:r>
      <w:r w:rsidRPr="007259D5">
        <w:rPr>
          <w:rFonts w:ascii="宋体" w:hAnsi="宋体" w:cs="仿宋"/>
          <w:sz w:val="24"/>
          <w:u w:val="single"/>
        </w:rPr>
        <w:t xml:space="preserve"> 2</w:t>
      </w:r>
      <w:r w:rsidRPr="007259D5">
        <w:rPr>
          <w:rFonts w:ascii="宋体" w:hAnsi="宋体" w:cs="仿宋"/>
          <w:sz w:val="24"/>
        </w:rPr>
        <w:t>天以微信、邮件、书面、电话等方式在下午6点前通知</w:t>
      </w:r>
      <w:r>
        <w:rPr>
          <w:rFonts w:ascii="宋体" w:hAnsi="宋体" w:cs="仿宋"/>
          <w:sz w:val="24"/>
        </w:rPr>
        <w:t>乙方</w:t>
      </w:r>
      <w:r w:rsidRPr="007259D5">
        <w:rPr>
          <w:rFonts w:ascii="宋体" w:hAnsi="宋体" w:cs="仿宋"/>
          <w:sz w:val="24"/>
        </w:rPr>
        <w:t>。订单内容包括：品种、品牌、规格、数量、送货时间、送货地点等。</w:t>
      </w:r>
      <w:r>
        <w:rPr>
          <w:rFonts w:ascii="宋体" w:hAnsi="宋体" w:cs="仿宋"/>
          <w:sz w:val="24"/>
        </w:rPr>
        <w:t>乙方</w:t>
      </w:r>
      <w:r w:rsidRPr="007259D5">
        <w:rPr>
          <w:rFonts w:ascii="宋体" w:hAnsi="宋体" w:cs="仿宋"/>
          <w:sz w:val="24"/>
        </w:rPr>
        <w:t>按订单内容准确供货。在收到订单后2小时以内，如不作任何的沟通或反馈，该订货单视作被</w:t>
      </w:r>
      <w:r>
        <w:rPr>
          <w:rFonts w:ascii="宋体" w:hAnsi="宋体" w:cs="仿宋"/>
          <w:sz w:val="24"/>
        </w:rPr>
        <w:t>乙方</w:t>
      </w:r>
      <w:r w:rsidRPr="007259D5">
        <w:rPr>
          <w:rFonts w:ascii="宋体" w:hAnsi="宋体" w:cs="仿宋"/>
          <w:sz w:val="24"/>
        </w:rPr>
        <w:t>完全接受</w:t>
      </w:r>
      <w:r w:rsidRPr="007259D5">
        <w:rPr>
          <w:rFonts w:ascii="宋体" w:hAnsi="宋体" w:cs="仿宋" w:hint="eastAsia"/>
          <w:sz w:val="24"/>
        </w:rPr>
        <w:t>。</w:t>
      </w:r>
    </w:p>
    <w:p w:rsidR="003B7FC2" w:rsidRPr="007259D5" w:rsidRDefault="003B7FC2" w:rsidP="003B7FC2">
      <w:pPr>
        <w:pStyle w:val="1"/>
        <w:numPr>
          <w:ilvl w:val="0"/>
          <w:numId w:val="11"/>
        </w:numPr>
        <w:shd w:val="clear" w:color="auto" w:fill="FFFFFF"/>
        <w:snapToGrid w:val="0"/>
        <w:spacing w:line="276" w:lineRule="auto"/>
        <w:ind w:firstLineChars="0"/>
        <w:jc w:val="left"/>
        <w:rPr>
          <w:rFonts w:ascii="宋体" w:hAnsi="宋体" w:cs="仿宋"/>
          <w:sz w:val="24"/>
        </w:rPr>
      </w:pPr>
      <w:r>
        <w:rPr>
          <w:rFonts w:ascii="宋体" w:hAnsi="宋体" w:cs="仿宋" w:hint="eastAsia"/>
          <w:sz w:val="24"/>
        </w:rPr>
        <w:t>乙方</w:t>
      </w:r>
      <w:r w:rsidRPr="007259D5">
        <w:rPr>
          <w:rFonts w:ascii="宋体" w:hAnsi="宋体" w:cs="仿宋" w:hint="eastAsia"/>
          <w:sz w:val="24"/>
        </w:rPr>
        <w:t>按</w:t>
      </w:r>
      <w:r>
        <w:rPr>
          <w:rFonts w:ascii="宋体" w:hAnsi="宋体" w:cs="仿宋" w:hint="eastAsia"/>
          <w:sz w:val="24"/>
        </w:rPr>
        <w:t>甲方</w:t>
      </w:r>
      <w:r w:rsidRPr="007259D5">
        <w:rPr>
          <w:rFonts w:ascii="宋体" w:hAnsi="宋体" w:cs="仿宋" w:hint="eastAsia"/>
          <w:sz w:val="24"/>
        </w:rPr>
        <w:t>规定的配送时间将订单货物送达“收货地点”。</w:t>
      </w:r>
      <w:r w:rsidRPr="007259D5">
        <w:rPr>
          <w:rFonts w:ascii="宋体" w:hAnsi="宋体" w:cs="仿宋"/>
          <w:sz w:val="24"/>
        </w:rPr>
        <w:t>若因</w:t>
      </w:r>
      <w:r>
        <w:rPr>
          <w:rFonts w:ascii="宋体" w:hAnsi="宋体" w:cs="仿宋" w:hint="eastAsia"/>
          <w:sz w:val="24"/>
        </w:rPr>
        <w:t>乙方</w:t>
      </w:r>
      <w:r w:rsidRPr="007259D5">
        <w:rPr>
          <w:rFonts w:ascii="宋体" w:hAnsi="宋体" w:cs="仿宋" w:hint="eastAsia"/>
          <w:sz w:val="24"/>
        </w:rPr>
        <w:t>无法按时送达（不可抗力除外），影响</w:t>
      </w:r>
      <w:r>
        <w:rPr>
          <w:rFonts w:ascii="宋体" w:hAnsi="宋体" w:cs="仿宋" w:hint="eastAsia"/>
          <w:sz w:val="24"/>
        </w:rPr>
        <w:t>甲方</w:t>
      </w:r>
      <w:r w:rsidRPr="007259D5">
        <w:rPr>
          <w:rFonts w:ascii="宋体" w:hAnsi="宋体" w:cs="仿宋" w:hint="eastAsia"/>
          <w:sz w:val="24"/>
        </w:rPr>
        <w:t>供餐的（如造成</w:t>
      </w:r>
      <w:r>
        <w:rPr>
          <w:rFonts w:ascii="宋体" w:hAnsi="宋体" w:cs="仿宋" w:hint="eastAsia"/>
          <w:sz w:val="24"/>
        </w:rPr>
        <w:t>甲方</w:t>
      </w:r>
      <w:r w:rsidRPr="007259D5">
        <w:rPr>
          <w:rFonts w:ascii="宋体" w:hAnsi="宋体" w:cs="仿宋" w:hint="eastAsia"/>
          <w:sz w:val="24"/>
        </w:rPr>
        <w:t>供餐延迟、无法开餐、供餐品种临时改变等情况），按考核表扣分，所发生经济损失由</w:t>
      </w:r>
      <w:r>
        <w:rPr>
          <w:rFonts w:ascii="宋体" w:hAnsi="宋体" w:cs="仿宋" w:hint="eastAsia"/>
          <w:sz w:val="24"/>
        </w:rPr>
        <w:t>乙方</w:t>
      </w:r>
      <w:r w:rsidRPr="007259D5">
        <w:rPr>
          <w:rFonts w:ascii="宋体" w:hAnsi="宋体" w:cs="仿宋" w:hint="eastAsia"/>
          <w:sz w:val="24"/>
        </w:rPr>
        <w:t>负责，每延期一天，须向</w:t>
      </w:r>
      <w:r>
        <w:rPr>
          <w:rFonts w:ascii="宋体" w:hAnsi="宋体" w:cs="仿宋" w:hint="eastAsia"/>
          <w:sz w:val="24"/>
        </w:rPr>
        <w:t>甲方</w:t>
      </w:r>
      <w:r w:rsidRPr="007259D5">
        <w:rPr>
          <w:rFonts w:ascii="宋体" w:hAnsi="宋体" w:cs="仿宋" w:hint="eastAsia"/>
          <w:sz w:val="24"/>
        </w:rPr>
        <w:t>支付该批货物总价的</w:t>
      </w:r>
      <w:r w:rsidRPr="007259D5">
        <w:rPr>
          <w:rFonts w:ascii="宋体" w:hAnsi="宋体" w:cs="仿宋"/>
          <w:sz w:val="24"/>
        </w:rPr>
        <w:t>5‰的罚金（可在未付款项中扣除）</w:t>
      </w:r>
      <w:r w:rsidRPr="007259D5">
        <w:rPr>
          <w:rFonts w:ascii="宋体" w:hAnsi="宋体" w:cs="仿宋" w:hint="eastAsia"/>
          <w:sz w:val="24"/>
        </w:rPr>
        <w:t>。合同期内累计达到</w:t>
      </w:r>
      <w:r w:rsidRPr="007259D5">
        <w:rPr>
          <w:rFonts w:ascii="宋体" w:hAnsi="宋体" w:cs="仿宋"/>
          <w:sz w:val="24"/>
        </w:rPr>
        <w:t>3次影响</w:t>
      </w:r>
      <w:r>
        <w:rPr>
          <w:rFonts w:ascii="宋体" w:hAnsi="宋体" w:cs="仿宋" w:hint="eastAsia"/>
          <w:sz w:val="24"/>
        </w:rPr>
        <w:t>甲方</w:t>
      </w:r>
      <w:r w:rsidRPr="007259D5">
        <w:rPr>
          <w:rFonts w:ascii="宋体" w:hAnsi="宋体" w:cs="仿宋" w:hint="eastAsia"/>
          <w:sz w:val="24"/>
        </w:rPr>
        <w:t>供餐的，</w:t>
      </w:r>
      <w:r>
        <w:rPr>
          <w:rFonts w:ascii="宋体" w:hAnsi="宋体" w:cs="仿宋" w:hint="eastAsia"/>
          <w:sz w:val="24"/>
        </w:rPr>
        <w:t>甲方</w:t>
      </w:r>
      <w:r w:rsidRPr="007259D5">
        <w:rPr>
          <w:rFonts w:ascii="宋体" w:hAnsi="宋体" w:cs="仿宋" w:hint="eastAsia"/>
          <w:sz w:val="24"/>
        </w:rPr>
        <w:t>有权终止合同，所发生经济损失由</w:t>
      </w:r>
      <w:r>
        <w:rPr>
          <w:rFonts w:ascii="宋体" w:hAnsi="宋体" w:cs="仿宋" w:hint="eastAsia"/>
          <w:sz w:val="24"/>
        </w:rPr>
        <w:t>乙方</w:t>
      </w:r>
      <w:r w:rsidRPr="007259D5">
        <w:rPr>
          <w:rFonts w:ascii="宋体" w:hAnsi="宋体" w:cs="仿宋" w:hint="eastAsia"/>
          <w:sz w:val="24"/>
        </w:rPr>
        <w:t>负责。</w:t>
      </w:r>
    </w:p>
    <w:p w:rsidR="003B7FC2" w:rsidRPr="007259D5" w:rsidRDefault="003B7FC2" w:rsidP="003B7FC2">
      <w:pPr>
        <w:pStyle w:val="1"/>
        <w:numPr>
          <w:ilvl w:val="0"/>
          <w:numId w:val="11"/>
        </w:numPr>
        <w:shd w:val="clear" w:color="auto" w:fill="FFFFFF"/>
        <w:snapToGrid w:val="0"/>
        <w:spacing w:line="276" w:lineRule="auto"/>
        <w:ind w:firstLineChars="0"/>
        <w:jc w:val="left"/>
        <w:rPr>
          <w:rFonts w:ascii="宋体" w:hAnsi="宋体" w:cs="仿宋"/>
          <w:sz w:val="24"/>
        </w:rPr>
      </w:pPr>
      <w:r w:rsidRPr="007259D5">
        <w:rPr>
          <w:rFonts w:ascii="宋体" w:hAnsi="宋体" w:cs="仿宋" w:hint="eastAsia"/>
          <w:sz w:val="24"/>
        </w:rPr>
        <w:t>实际数量以</w:t>
      </w:r>
      <w:r>
        <w:rPr>
          <w:rFonts w:ascii="宋体" w:hAnsi="宋体" w:cs="仿宋" w:hint="eastAsia"/>
          <w:sz w:val="24"/>
        </w:rPr>
        <w:t>甲方</w:t>
      </w:r>
      <w:r w:rsidRPr="007259D5">
        <w:rPr>
          <w:rFonts w:ascii="宋体" w:hAnsi="宋体" w:cs="仿宋" w:hint="eastAsia"/>
          <w:sz w:val="24"/>
        </w:rPr>
        <w:t>验货及盘点数量为准，</w:t>
      </w:r>
      <w:r>
        <w:rPr>
          <w:rFonts w:ascii="宋体" w:hAnsi="宋体" w:cs="仿宋" w:hint="eastAsia"/>
          <w:sz w:val="24"/>
        </w:rPr>
        <w:t>乙方</w:t>
      </w:r>
      <w:r w:rsidRPr="007259D5">
        <w:rPr>
          <w:rFonts w:ascii="宋体" w:hAnsi="宋体" w:cs="仿宋" w:hint="eastAsia"/>
          <w:sz w:val="24"/>
        </w:rPr>
        <w:t>每次随货送上至少一式两份的纸质版送货清单，包含：品种、品牌（如有）、规格、数量、单价、总金额、送货人签字等，并加盖</w:t>
      </w:r>
      <w:r>
        <w:rPr>
          <w:rFonts w:ascii="宋体" w:hAnsi="宋体" w:cs="仿宋" w:hint="eastAsia"/>
          <w:sz w:val="24"/>
        </w:rPr>
        <w:t>乙方</w:t>
      </w:r>
      <w:r w:rsidRPr="007259D5">
        <w:rPr>
          <w:rFonts w:ascii="宋体" w:hAnsi="宋体" w:cs="仿宋" w:hint="eastAsia"/>
          <w:sz w:val="24"/>
        </w:rPr>
        <w:t>公章或送货专用章；待</w:t>
      </w:r>
      <w:r>
        <w:rPr>
          <w:rFonts w:ascii="宋体" w:hAnsi="宋体" w:cs="仿宋" w:hint="eastAsia"/>
          <w:sz w:val="24"/>
        </w:rPr>
        <w:t>甲方</w:t>
      </w:r>
      <w:r w:rsidRPr="007259D5">
        <w:rPr>
          <w:rFonts w:ascii="宋体" w:hAnsi="宋体" w:cs="仿宋" w:hint="eastAsia"/>
          <w:sz w:val="24"/>
        </w:rPr>
        <w:t>、</w:t>
      </w:r>
      <w:r>
        <w:rPr>
          <w:rFonts w:ascii="宋体" w:hAnsi="宋体" w:cs="仿宋" w:hint="eastAsia"/>
          <w:sz w:val="24"/>
        </w:rPr>
        <w:t>乙方</w:t>
      </w:r>
      <w:r w:rsidRPr="007259D5">
        <w:rPr>
          <w:rFonts w:ascii="宋体" w:hAnsi="宋体" w:cs="仿宋" w:hint="eastAsia"/>
          <w:sz w:val="24"/>
        </w:rPr>
        <w:t>双方工作人员验货后签字确认，双方各持一份，作为送、收货凭证及结算依据。该</w:t>
      </w:r>
      <w:proofErr w:type="gramStart"/>
      <w:r w:rsidRPr="007259D5">
        <w:rPr>
          <w:rFonts w:ascii="宋体" w:hAnsi="宋体" w:cs="仿宋" w:hint="eastAsia"/>
          <w:sz w:val="24"/>
        </w:rPr>
        <w:t>验收仅</w:t>
      </w:r>
      <w:proofErr w:type="gramEnd"/>
      <w:r w:rsidRPr="007259D5">
        <w:rPr>
          <w:rFonts w:ascii="宋体" w:hAnsi="宋体" w:cs="仿宋" w:hint="eastAsia"/>
          <w:sz w:val="24"/>
        </w:rPr>
        <w:t>为外观验收，</w:t>
      </w:r>
      <w:proofErr w:type="gramStart"/>
      <w:r w:rsidRPr="007259D5">
        <w:rPr>
          <w:rFonts w:ascii="宋体" w:hAnsi="宋体" w:cs="仿宋" w:hint="eastAsia"/>
          <w:sz w:val="24"/>
        </w:rPr>
        <w:t>不</w:t>
      </w:r>
      <w:proofErr w:type="gramEnd"/>
      <w:r w:rsidRPr="007259D5">
        <w:rPr>
          <w:rFonts w:ascii="宋体" w:hAnsi="宋体" w:cs="仿宋" w:hint="eastAsia"/>
          <w:sz w:val="24"/>
        </w:rPr>
        <w:t>视为</w:t>
      </w:r>
      <w:r>
        <w:rPr>
          <w:rFonts w:ascii="宋体" w:hAnsi="宋体" w:cs="仿宋" w:hint="eastAsia"/>
          <w:sz w:val="24"/>
        </w:rPr>
        <w:t>甲方</w:t>
      </w:r>
      <w:r w:rsidRPr="007259D5">
        <w:rPr>
          <w:rFonts w:ascii="宋体" w:hAnsi="宋体" w:cs="仿宋" w:hint="eastAsia"/>
          <w:sz w:val="24"/>
        </w:rPr>
        <w:t>对</w:t>
      </w:r>
      <w:r>
        <w:rPr>
          <w:rFonts w:ascii="宋体" w:hAnsi="宋体" w:cs="仿宋" w:hint="eastAsia"/>
          <w:sz w:val="24"/>
        </w:rPr>
        <w:t>乙方</w:t>
      </w:r>
      <w:r w:rsidRPr="007259D5">
        <w:rPr>
          <w:rFonts w:ascii="宋体" w:hAnsi="宋体" w:cs="仿宋" w:hint="eastAsia"/>
          <w:sz w:val="24"/>
        </w:rPr>
        <w:t>产品质量的确认。若在使用过程中发现货物存在质量问题时，</w:t>
      </w:r>
      <w:r>
        <w:rPr>
          <w:rFonts w:ascii="宋体" w:hAnsi="宋体" w:cs="仿宋" w:hint="eastAsia"/>
          <w:sz w:val="24"/>
        </w:rPr>
        <w:t>乙方</w:t>
      </w:r>
      <w:r w:rsidRPr="007259D5">
        <w:rPr>
          <w:rFonts w:ascii="宋体" w:hAnsi="宋体" w:cs="仿宋" w:hint="eastAsia"/>
          <w:sz w:val="24"/>
        </w:rPr>
        <w:t>须2日内办理退货或换货,因退货或换货产生的费用由</w:t>
      </w:r>
      <w:r>
        <w:rPr>
          <w:rFonts w:ascii="宋体" w:hAnsi="宋体" w:cs="仿宋" w:hint="eastAsia"/>
          <w:sz w:val="24"/>
        </w:rPr>
        <w:t>乙方</w:t>
      </w:r>
      <w:r w:rsidRPr="007259D5">
        <w:rPr>
          <w:rFonts w:ascii="宋体" w:hAnsi="宋体" w:cs="仿宋" w:hint="eastAsia"/>
          <w:sz w:val="24"/>
        </w:rPr>
        <w:t>承担。</w:t>
      </w:r>
    </w:p>
    <w:p w:rsidR="003B7FC2" w:rsidRPr="007259D5" w:rsidRDefault="003B7FC2" w:rsidP="003B7FC2">
      <w:pPr>
        <w:pStyle w:val="1"/>
        <w:numPr>
          <w:ilvl w:val="0"/>
          <w:numId w:val="11"/>
        </w:numPr>
        <w:shd w:val="clear" w:color="auto" w:fill="FFFFFF"/>
        <w:snapToGrid w:val="0"/>
        <w:spacing w:line="276" w:lineRule="auto"/>
        <w:ind w:firstLineChars="0"/>
        <w:jc w:val="left"/>
        <w:rPr>
          <w:rFonts w:ascii="宋体" w:hAnsi="宋体" w:cs="仿宋"/>
          <w:sz w:val="24"/>
        </w:rPr>
      </w:pPr>
      <w:r w:rsidRPr="007259D5">
        <w:rPr>
          <w:rFonts w:ascii="宋体" w:hAnsi="宋体" w:cs="仿宋" w:hint="eastAsia"/>
          <w:sz w:val="24"/>
        </w:rPr>
        <w:t>如发现</w:t>
      </w:r>
      <w:r>
        <w:rPr>
          <w:rFonts w:ascii="宋体" w:hAnsi="宋体" w:cs="仿宋" w:hint="eastAsia"/>
          <w:sz w:val="24"/>
        </w:rPr>
        <w:t>乙方</w:t>
      </w:r>
      <w:r w:rsidRPr="007259D5">
        <w:rPr>
          <w:rFonts w:ascii="宋体" w:hAnsi="宋体" w:cs="仿宋" w:hint="eastAsia"/>
          <w:sz w:val="24"/>
        </w:rPr>
        <w:t>提供的产品短斤缺两，或品种、品牌（如有）、规格、型号、价格、质量等未达到合同要求的，</w:t>
      </w:r>
      <w:r>
        <w:rPr>
          <w:rFonts w:ascii="宋体" w:hAnsi="宋体" w:cs="仿宋" w:hint="eastAsia"/>
          <w:sz w:val="24"/>
        </w:rPr>
        <w:t>甲方</w:t>
      </w:r>
      <w:r w:rsidRPr="007259D5">
        <w:rPr>
          <w:rFonts w:ascii="宋体" w:hAnsi="宋体" w:cs="仿宋" w:hint="eastAsia"/>
          <w:sz w:val="24"/>
        </w:rPr>
        <w:t>有权拒收，并责令其在规定的时间</w:t>
      </w:r>
      <w:r w:rsidRPr="007259D5">
        <w:rPr>
          <w:rFonts w:ascii="宋体" w:hAnsi="宋体" w:cs="仿宋"/>
          <w:sz w:val="24"/>
        </w:rPr>
        <w:t>2小时</w:t>
      </w:r>
      <w:r w:rsidRPr="007259D5">
        <w:rPr>
          <w:rFonts w:ascii="宋体" w:hAnsi="宋体" w:cs="仿宋" w:hint="eastAsia"/>
          <w:sz w:val="24"/>
        </w:rPr>
        <w:t>（含）内重新送货，所发生费用由</w:t>
      </w:r>
      <w:r>
        <w:rPr>
          <w:rFonts w:ascii="宋体" w:hAnsi="宋体" w:cs="仿宋" w:hint="eastAsia"/>
          <w:sz w:val="24"/>
        </w:rPr>
        <w:t>乙方</w:t>
      </w:r>
      <w:r w:rsidRPr="007259D5">
        <w:rPr>
          <w:rFonts w:ascii="宋体" w:hAnsi="宋体" w:cs="仿宋" w:hint="eastAsia"/>
          <w:sz w:val="24"/>
        </w:rPr>
        <w:t>负责。</w:t>
      </w:r>
      <w:r>
        <w:rPr>
          <w:rFonts w:ascii="宋体" w:hAnsi="宋体" w:cs="仿宋" w:hint="eastAsia"/>
          <w:sz w:val="24"/>
        </w:rPr>
        <w:t>乙方</w:t>
      </w:r>
      <w:r w:rsidRPr="007259D5">
        <w:rPr>
          <w:rFonts w:ascii="宋体" w:hAnsi="宋体" w:cs="仿宋" w:hint="eastAsia"/>
          <w:sz w:val="24"/>
        </w:rPr>
        <w:t>不得擅自变更投标</w:t>
      </w:r>
      <w:r w:rsidRPr="007259D5">
        <w:rPr>
          <w:rFonts w:ascii="宋体" w:hAnsi="宋体" w:cs="仿宋" w:hint="eastAsia"/>
          <w:sz w:val="24"/>
        </w:rPr>
        <w:lastRenderedPageBreak/>
        <w:t>产品（含品种、品牌、品名、包装、规格等），严格按</w:t>
      </w:r>
      <w:r>
        <w:rPr>
          <w:rFonts w:ascii="宋体" w:hAnsi="宋体" w:cs="仿宋" w:hint="eastAsia"/>
          <w:sz w:val="24"/>
        </w:rPr>
        <w:t>甲方</w:t>
      </w:r>
      <w:r w:rsidRPr="007259D5">
        <w:rPr>
          <w:rFonts w:ascii="宋体" w:hAnsi="宋体" w:cs="仿宋" w:hint="eastAsia"/>
          <w:sz w:val="24"/>
        </w:rPr>
        <w:t>的要求供应。否则，</w:t>
      </w:r>
      <w:r>
        <w:rPr>
          <w:rFonts w:ascii="宋体" w:hAnsi="宋体" w:cs="仿宋" w:hint="eastAsia"/>
          <w:sz w:val="24"/>
        </w:rPr>
        <w:t>甲方</w:t>
      </w:r>
      <w:r w:rsidRPr="007259D5">
        <w:rPr>
          <w:rFonts w:ascii="宋体" w:hAnsi="宋体" w:cs="仿宋" w:hint="eastAsia"/>
          <w:sz w:val="24"/>
        </w:rPr>
        <w:t>有权拒收，由此所产生的费用由</w:t>
      </w:r>
      <w:r>
        <w:rPr>
          <w:rFonts w:ascii="宋体" w:hAnsi="宋体" w:cs="仿宋" w:hint="eastAsia"/>
          <w:sz w:val="24"/>
        </w:rPr>
        <w:t>乙方</w:t>
      </w:r>
      <w:r w:rsidRPr="007259D5">
        <w:rPr>
          <w:rFonts w:ascii="宋体" w:hAnsi="宋体" w:cs="仿宋" w:hint="eastAsia"/>
          <w:sz w:val="24"/>
        </w:rPr>
        <w:t>负责。如因市场流通问题确实需要变更的，</w:t>
      </w:r>
      <w:r>
        <w:rPr>
          <w:rFonts w:ascii="宋体" w:hAnsi="宋体" w:cs="仿宋" w:hint="eastAsia"/>
          <w:sz w:val="24"/>
        </w:rPr>
        <w:t>乙方</w:t>
      </w:r>
      <w:r w:rsidRPr="007259D5">
        <w:rPr>
          <w:rFonts w:ascii="宋体" w:hAnsi="宋体" w:cs="仿宋" w:hint="eastAsia"/>
          <w:sz w:val="24"/>
        </w:rPr>
        <w:t>应事先提出书面申请（须附厂家官方网站公布或厂家、经销商说明函等资料），并经</w:t>
      </w:r>
      <w:r>
        <w:rPr>
          <w:rFonts w:ascii="宋体" w:hAnsi="宋体" w:cs="仿宋" w:hint="eastAsia"/>
          <w:sz w:val="24"/>
        </w:rPr>
        <w:t>甲方</w:t>
      </w:r>
      <w:r w:rsidRPr="007259D5">
        <w:rPr>
          <w:rFonts w:ascii="宋体" w:hAnsi="宋体" w:cs="仿宋" w:hint="eastAsia"/>
          <w:sz w:val="24"/>
        </w:rPr>
        <w:t>同意后才能变更，替换的产品不得低于中标产品的质量，价格不得高于中标价格。</w:t>
      </w:r>
    </w:p>
    <w:p w:rsidR="003B7FC2" w:rsidRPr="007259D5" w:rsidRDefault="003B7FC2" w:rsidP="003B7FC2">
      <w:pPr>
        <w:pStyle w:val="1"/>
        <w:numPr>
          <w:ilvl w:val="0"/>
          <w:numId w:val="11"/>
        </w:numPr>
        <w:shd w:val="clear" w:color="auto" w:fill="FFFFFF"/>
        <w:snapToGrid w:val="0"/>
        <w:spacing w:line="276" w:lineRule="auto"/>
        <w:ind w:firstLineChars="0"/>
        <w:jc w:val="left"/>
        <w:rPr>
          <w:rFonts w:ascii="宋体" w:hAnsi="宋体" w:cs="仿宋"/>
          <w:bCs/>
          <w:sz w:val="24"/>
        </w:rPr>
      </w:pPr>
      <w:r>
        <w:rPr>
          <w:rFonts w:ascii="宋体" w:hAnsi="宋体" w:cs="仿宋" w:hint="eastAsia"/>
          <w:bCs/>
          <w:sz w:val="24"/>
        </w:rPr>
        <w:t>乙方</w:t>
      </w:r>
      <w:r w:rsidRPr="007259D5">
        <w:rPr>
          <w:rFonts w:ascii="宋体" w:hAnsi="宋体" w:cs="仿宋" w:hint="eastAsia"/>
          <w:bCs/>
          <w:sz w:val="24"/>
        </w:rPr>
        <w:t>提供的产品若存在</w:t>
      </w:r>
      <w:r w:rsidRPr="007259D5">
        <w:rPr>
          <w:rFonts w:ascii="宋体" w:hAnsi="宋体" w:cs="仿宋" w:hint="eastAsia"/>
          <w:sz w:val="24"/>
        </w:rPr>
        <w:t>“假冒伪劣”或严重</w:t>
      </w:r>
      <w:r w:rsidRPr="007259D5">
        <w:rPr>
          <w:rFonts w:ascii="宋体" w:hAnsi="宋体" w:cs="仿宋" w:hint="eastAsia"/>
          <w:bCs/>
          <w:sz w:val="24"/>
        </w:rPr>
        <w:t>质量问题（如：变质、发霉、有异味等现象），</w:t>
      </w:r>
      <w:r>
        <w:rPr>
          <w:rFonts w:ascii="宋体" w:hAnsi="宋体" w:cs="仿宋" w:hint="eastAsia"/>
          <w:bCs/>
          <w:sz w:val="24"/>
        </w:rPr>
        <w:t>甲方</w:t>
      </w:r>
      <w:r w:rsidRPr="007259D5">
        <w:rPr>
          <w:rFonts w:ascii="宋体" w:hAnsi="宋体" w:cs="仿宋" w:hint="eastAsia"/>
          <w:bCs/>
          <w:sz w:val="24"/>
        </w:rPr>
        <w:t>将拒收，</w:t>
      </w:r>
      <w:r>
        <w:rPr>
          <w:rFonts w:ascii="宋体" w:hAnsi="宋体" w:cs="仿宋" w:hint="eastAsia"/>
          <w:bCs/>
          <w:sz w:val="24"/>
        </w:rPr>
        <w:t>乙方</w:t>
      </w:r>
      <w:r w:rsidRPr="007259D5">
        <w:rPr>
          <w:rFonts w:ascii="宋体" w:hAnsi="宋体" w:cs="仿宋" w:hint="eastAsia"/>
          <w:bCs/>
          <w:sz w:val="24"/>
        </w:rPr>
        <w:t>必须在规定的时间</w:t>
      </w:r>
      <w:r w:rsidRPr="007259D5">
        <w:rPr>
          <w:rFonts w:ascii="宋体" w:hAnsi="宋体" w:cs="仿宋"/>
          <w:bCs/>
          <w:sz w:val="24"/>
        </w:rPr>
        <w:t>2小时</w:t>
      </w:r>
      <w:r w:rsidRPr="007259D5">
        <w:rPr>
          <w:rFonts w:ascii="宋体" w:hAnsi="宋体" w:cs="仿宋" w:hint="eastAsia"/>
          <w:bCs/>
          <w:sz w:val="24"/>
        </w:rPr>
        <w:t>（含）内重新送货；每次发现有</w:t>
      </w:r>
      <w:r w:rsidRPr="007259D5">
        <w:rPr>
          <w:rFonts w:ascii="宋体" w:hAnsi="宋体" w:cs="仿宋" w:hint="eastAsia"/>
          <w:sz w:val="24"/>
        </w:rPr>
        <w:t>“假冒伪劣”或</w:t>
      </w:r>
      <w:r w:rsidRPr="007259D5">
        <w:rPr>
          <w:rFonts w:ascii="宋体" w:hAnsi="宋体" w:cs="仿宋" w:hint="eastAsia"/>
          <w:bCs/>
          <w:sz w:val="24"/>
        </w:rPr>
        <w:t>严重质量问题的产品时按考核表扣分，并处以该批次问题产品金额的</w:t>
      </w:r>
      <w:r w:rsidRPr="007259D5">
        <w:rPr>
          <w:rFonts w:ascii="宋体" w:hAnsi="宋体" w:cs="仿宋"/>
          <w:bCs/>
          <w:sz w:val="24"/>
        </w:rPr>
        <w:t>3倍作为罚金</w:t>
      </w:r>
      <w:r w:rsidRPr="007259D5">
        <w:rPr>
          <w:rFonts w:ascii="宋体" w:hAnsi="宋体" w:cs="仿宋" w:hint="eastAsia"/>
          <w:bCs/>
          <w:sz w:val="24"/>
        </w:rPr>
        <w:t>（例如</w:t>
      </w:r>
      <w:r>
        <w:rPr>
          <w:rFonts w:ascii="宋体" w:hAnsi="宋体" w:cs="仿宋" w:hint="eastAsia"/>
          <w:bCs/>
          <w:sz w:val="24"/>
        </w:rPr>
        <w:t>乙方</w:t>
      </w:r>
      <w:r w:rsidRPr="007259D5">
        <w:rPr>
          <w:rFonts w:ascii="宋体" w:hAnsi="宋体" w:cs="仿宋" w:hint="eastAsia"/>
          <w:bCs/>
          <w:sz w:val="24"/>
        </w:rPr>
        <w:t>提供的2</w:t>
      </w:r>
      <w:r w:rsidRPr="007259D5">
        <w:rPr>
          <w:rFonts w:ascii="宋体" w:hAnsi="宋体" w:cs="仿宋"/>
          <w:bCs/>
          <w:sz w:val="24"/>
        </w:rPr>
        <w:t>000</w:t>
      </w:r>
      <w:r w:rsidRPr="007259D5">
        <w:rPr>
          <w:rFonts w:ascii="宋体" w:hAnsi="宋体" w:cs="仿宋" w:hint="eastAsia"/>
          <w:bCs/>
          <w:sz w:val="24"/>
        </w:rPr>
        <w:t>个三格矩形饭盒，其中1</w:t>
      </w:r>
      <w:r w:rsidRPr="007259D5">
        <w:rPr>
          <w:rFonts w:ascii="宋体" w:hAnsi="宋体" w:cs="仿宋"/>
          <w:bCs/>
          <w:sz w:val="24"/>
        </w:rPr>
        <w:t>000</w:t>
      </w:r>
      <w:r w:rsidRPr="007259D5">
        <w:rPr>
          <w:rFonts w:ascii="宋体" w:hAnsi="宋体" w:cs="仿宋" w:hint="eastAsia"/>
          <w:bCs/>
          <w:sz w:val="24"/>
        </w:rPr>
        <w:t>个存在严重质量问题，处以1</w:t>
      </w:r>
      <w:r w:rsidRPr="007259D5">
        <w:rPr>
          <w:rFonts w:ascii="宋体" w:hAnsi="宋体" w:cs="仿宋"/>
          <w:bCs/>
          <w:sz w:val="24"/>
        </w:rPr>
        <w:t>000</w:t>
      </w:r>
      <w:r w:rsidRPr="007259D5">
        <w:rPr>
          <w:rFonts w:ascii="宋体" w:hAnsi="宋体" w:cs="仿宋" w:hint="eastAsia"/>
          <w:bCs/>
          <w:sz w:val="24"/>
        </w:rPr>
        <w:t>个饭盒金额的3倍作为罚金）</w:t>
      </w:r>
      <w:r w:rsidRPr="007259D5">
        <w:rPr>
          <w:rFonts w:ascii="宋体" w:hAnsi="宋体" w:cs="仿宋"/>
          <w:bCs/>
          <w:sz w:val="24"/>
        </w:rPr>
        <w:t>，同一种产品当月累计达到4次或以上的质量问题时每次处以该批次问题产品金额的10倍作为罚金，罚金在当月货款里扣除，不足部分在余下月度货款里扣除，</w:t>
      </w:r>
      <w:r>
        <w:rPr>
          <w:rFonts w:ascii="宋体" w:hAnsi="宋体" w:cs="仿宋"/>
          <w:bCs/>
          <w:sz w:val="24"/>
        </w:rPr>
        <w:t>甲方</w:t>
      </w:r>
      <w:r w:rsidRPr="007259D5">
        <w:rPr>
          <w:rFonts w:ascii="宋体" w:hAnsi="宋体" w:cs="仿宋"/>
          <w:bCs/>
          <w:sz w:val="24"/>
        </w:rPr>
        <w:t>还有权终止合同。</w:t>
      </w:r>
    </w:p>
    <w:p w:rsidR="003B7FC2" w:rsidRPr="007259D5" w:rsidRDefault="003B7FC2" w:rsidP="003B7FC2">
      <w:pPr>
        <w:pStyle w:val="1"/>
        <w:numPr>
          <w:ilvl w:val="0"/>
          <w:numId w:val="11"/>
        </w:numPr>
        <w:shd w:val="clear" w:color="auto" w:fill="FFFFFF"/>
        <w:snapToGrid w:val="0"/>
        <w:spacing w:line="276" w:lineRule="auto"/>
        <w:ind w:firstLineChars="0"/>
        <w:jc w:val="left"/>
        <w:rPr>
          <w:rFonts w:ascii="宋体" w:hAnsi="宋体" w:cs="仿宋"/>
          <w:sz w:val="24"/>
        </w:rPr>
      </w:pPr>
      <w:r w:rsidRPr="007259D5">
        <w:rPr>
          <w:rFonts w:ascii="宋体" w:hAnsi="宋体" w:cs="仿宋" w:hint="eastAsia"/>
          <w:sz w:val="24"/>
        </w:rPr>
        <w:t>运输容器：要求清洁、干燥、牢固、透气、无污染、无异味等问题，每个品种单独盛装。全部货物均应有良好的防湿、防锈、防潮、防雨、防腐及防碰撞的措施。必须按《中华人民共和国食品安全法》的相关规定执行。散装产品应分类包装并</w:t>
      </w:r>
      <w:proofErr w:type="gramStart"/>
      <w:r w:rsidRPr="007259D5">
        <w:rPr>
          <w:rFonts w:ascii="宋体" w:hAnsi="宋体" w:cs="仿宋" w:hint="eastAsia"/>
          <w:sz w:val="24"/>
        </w:rPr>
        <w:t>好做好</w:t>
      </w:r>
      <w:proofErr w:type="gramEnd"/>
      <w:r w:rsidRPr="007259D5">
        <w:rPr>
          <w:rFonts w:ascii="宋体" w:hAnsi="宋体" w:cs="仿宋" w:hint="eastAsia"/>
          <w:sz w:val="24"/>
        </w:rPr>
        <w:t>密封措施，不能直接外露，防止交叉污染及环境污染。凡由于包装不良造成的损失和由此产生的费用均由</w:t>
      </w:r>
      <w:r>
        <w:rPr>
          <w:rFonts w:ascii="宋体" w:hAnsi="宋体" w:cs="仿宋" w:hint="eastAsia"/>
          <w:sz w:val="24"/>
        </w:rPr>
        <w:t>乙方</w:t>
      </w:r>
      <w:r w:rsidRPr="007259D5">
        <w:rPr>
          <w:rFonts w:ascii="宋体" w:hAnsi="宋体" w:cs="仿宋" w:hint="eastAsia"/>
          <w:sz w:val="24"/>
        </w:rPr>
        <w:t>承担。</w:t>
      </w:r>
    </w:p>
    <w:p w:rsidR="003B7FC2" w:rsidRPr="007259D5" w:rsidRDefault="003B7FC2" w:rsidP="003B7FC2">
      <w:pPr>
        <w:pStyle w:val="1"/>
        <w:numPr>
          <w:ilvl w:val="0"/>
          <w:numId w:val="11"/>
        </w:numPr>
        <w:shd w:val="clear" w:color="auto" w:fill="FFFFFF"/>
        <w:snapToGrid w:val="0"/>
        <w:spacing w:line="276" w:lineRule="auto"/>
        <w:ind w:firstLineChars="0"/>
        <w:jc w:val="left"/>
        <w:rPr>
          <w:rFonts w:ascii="宋体" w:hAnsi="宋体" w:cs="仿宋"/>
          <w:sz w:val="24"/>
        </w:rPr>
      </w:pPr>
      <w:r w:rsidRPr="007259D5">
        <w:rPr>
          <w:rFonts w:ascii="宋体" w:hAnsi="宋体" w:cs="仿宋" w:hint="eastAsia"/>
          <w:sz w:val="24"/>
        </w:rPr>
        <w:t>运输载具：运输工具应清洁卫生无污染，产品运输采用符合卫生标准的运输载具，并且要保持清洁和定期消毒。运输车厢的内仓，包括地面、墙面和顶，应使用抗腐蚀、防潮，易清洁消毒的材料。车厢内无不良气味、异味；运输途中严防日晒、雨淋，注意通风散热。产品堆放科学合理，避免造成产品的交叉污染。装车方式切实符合安全卫生要求。</w:t>
      </w:r>
    </w:p>
    <w:p w:rsidR="003B7FC2" w:rsidRPr="007259D5" w:rsidRDefault="003B7FC2" w:rsidP="003B7FC2">
      <w:pPr>
        <w:pStyle w:val="1"/>
        <w:numPr>
          <w:ilvl w:val="0"/>
          <w:numId w:val="11"/>
        </w:numPr>
        <w:shd w:val="clear" w:color="auto" w:fill="FFFFFF"/>
        <w:snapToGrid w:val="0"/>
        <w:spacing w:line="276" w:lineRule="auto"/>
        <w:ind w:firstLineChars="0"/>
        <w:jc w:val="left"/>
        <w:rPr>
          <w:rFonts w:ascii="宋体" w:hAnsi="宋体" w:cs="仿宋"/>
          <w:sz w:val="24"/>
        </w:rPr>
      </w:pPr>
      <w:r w:rsidRPr="007259D5">
        <w:rPr>
          <w:rFonts w:ascii="宋体" w:hAnsi="宋体" w:cs="仿宋" w:hint="eastAsia"/>
          <w:sz w:val="24"/>
        </w:rPr>
        <w:t>对</w:t>
      </w:r>
      <w:r>
        <w:rPr>
          <w:rFonts w:ascii="宋体" w:hAnsi="宋体" w:cs="仿宋" w:hint="eastAsia"/>
          <w:sz w:val="24"/>
        </w:rPr>
        <w:t>甲方</w:t>
      </w:r>
      <w:r w:rsidRPr="007259D5">
        <w:rPr>
          <w:rFonts w:ascii="宋体" w:hAnsi="宋体" w:cs="仿宋" w:hint="eastAsia"/>
          <w:sz w:val="24"/>
        </w:rPr>
        <w:t>临时的供货要求（每个院区每月不超过</w:t>
      </w:r>
      <w:r w:rsidRPr="007259D5">
        <w:rPr>
          <w:rFonts w:ascii="宋体" w:hAnsi="宋体" w:cs="仿宋"/>
          <w:sz w:val="24"/>
        </w:rPr>
        <w:t>8次），</w:t>
      </w:r>
      <w:r>
        <w:rPr>
          <w:rFonts w:ascii="宋体" w:hAnsi="宋体" w:cs="仿宋"/>
          <w:sz w:val="24"/>
        </w:rPr>
        <w:t>乙方</w:t>
      </w:r>
      <w:r w:rsidRPr="007259D5">
        <w:rPr>
          <w:rFonts w:ascii="宋体" w:hAnsi="宋体" w:cs="仿宋"/>
          <w:sz w:val="24"/>
        </w:rPr>
        <w:t>需随订随送，并在4小时内（含）送达“收货地点”。原则上不允许临时采购未定价的产品，如供应商未经</w:t>
      </w:r>
      <w:r>
        <w:rPr>
          <w:rFonts w:ascii="宋体" w:hAnsi="宋体" w:cs="仿宋"/>
          <w:sz w:val="24"/>
        </w:rPr>
        <w:t>甲方</w:t>
      </w:r>
      <w:r w:rsidRPr="007259D5">
        <w:rPr>
          <w:rFonts w:ascii="宋体" w:hAnsi="宋体" w:cs="仿宋"/>
          <w:sz w:val="24"/>
        </w:rPr>
        <w:t>的膳食管理</w:t>
      </w:r>
      <w:proofErr w:type="gramStart"/>
      <w:r w:rsidRPr="007259D5">
        <w:rPr>
          <w:rFonts w:ascii="宋体" w:hAnsi="宋体" w:cs="仿宋"/>
          <w:sz w:val="24"/>
        </w:rPr>
        <w:t>岗同意</w:t>
      </w:r>
      <w:proofErr w:type="gramEnd"/>
      <w:r w:rsidRPr="007259D5">
        <w:rPr>
          <w:rFonts w:ascii="宋体" w:hAnsi="宋体" w:cs="仿宋"/>
          <w:sz w:val="24"/>
        </w:rPr>
        <w:t>仍供货，</w:t>
      </w:r>
      <w:r>
        <w:rPr>
          <w:rFonts w:ascii="宋体" w:hAnsi="宋体" w:cs="仿宋"/>
          <w:sz w:val="24"/>
        </w:rPr>
        <w:t>甲方</w:t>
      </w:r>
      <w:r w:rsidRPr="007259D5">
        <w:rPr>
          <w:rFonts w:ascii="宋体" w:hAnsi="宋体" w:cs="仿宋"/>
          <w:sz w:val="24"/>
        </w:rPr>
        <w:t>有权不支</w:t>
      </w:r>
      <w:r w:rsidRPr="007259D5">
        <w:rPr>
          <w:rFonts w:ascii="宋体" w:hAnsi="宋体" w:cs="仿宋" w:hint="eastAsia"/>
          <w:sz w:val="24"/>
        </w:rPr>
        <w:t>付该批次产品货款。</w:t>
      </w:r>
    </w:p>
    <w:p w:rsidR="003B7FC2" w:rsidRPr="007259D5" w:rsidRDefault="003B7FC2" w:rsidP="003B7FC2">
      <w:pPr>
        <w:pStyle w:val="a8"/>
        <w:numPr>
          <w:ilvl w:val="0"/>
          <w:numId w:val="11"/>
        </w:numPr>
        <w:spacing w:line="276" w:lineRule="auto"/>
        <w:ind w:firstLineChars="0"/>
        <w:rPr>
          <w:rFonts w:ascii="宋体" w:hAnsi="宋体" w:cs="仿宋"/>
          <w:sz w:val="24"/>
        </w:rPr>
      </w:pPr>
      <w:r>
        <w:rPr>
          <w:rFonts w:ascii="宋体" w:hAnsi="宋体" w:cs="仿宋" w:hint="eastAsia"/>
          <w:sz w:val="24"/>
        </w:rPr>
        <w:t>乙方</w:t>
      </w:r>
      <w:r w:rsidRPr="007259D5">
        <w:rPr>
          <w:rFonts w:ascii="宋体" w:hAnsi="宋体" w:cs="仿宋" w:hint="eastAsia"/>
          <w:sz w:val="24"/>
        </w:rPr>
        <w:t>应提前向</w:t>
      </w:r>
      <w:r>
        <w:rPr>
          <w:rFonts w:ascii="宋体" w:hAnsi="宋体" w:cs="仿宋" w:hint="eastAsia"/>
          <w:sz w:val="24"/>
        </w:rPr>
        <w:t>甲方</w:t>
      </w:r>
      <w:r w:rsidRPr="007259D5">
        <w:rPr>
          <w:rFonts w:ascii="宋体" w:hAnsi="宋体" w:cs="仿宋" w:hint="eastAsia"/>
          <w:sz w:val="24"/>
        </w:rPr>
        <w:t>提供为相关人员（含管理人员、配送人员等）购买的</w:t>
      </w:r>
      <w:proofErr w:type="gramStart"/>
      <w:r w:rsidRPr="007259D5">
        <w:rPr>
          <w:rFonts w:ascii="宋体" w:hAnsi="宋体" w:cs="仿宋" w:hint="eastAsia"/>
          <w:sz w:val="24"/>
        </w:rPr>
        <w:t>社保证明</w:t>
      </w:r>
      <w:proofErr w:type="gramEnd"/>
      <w:r w:rsidRPr="007259D5">
        <w:rPr>
          <w:rFonts w:ascii="宋体" w:hAnsi="宋体" w:cs="仿宋" w:hint="eastAsia"/>
          <w:sz w:val="24"/>
        </w:rPr>
        <w:t>或相关雇佣证明材料。</w:t>
      </w:r>
      <w:r>
        <w:rPr>
          <w:rFonts w:ascii="宋体" w:hAnsi="宋体" w:cs="仿宋" w:hint="eastAsia"/>
          <w:sz w:val="24"/>
        </w:rPr>
        <w:t>乙方</w:t>
      </w:r>
      <w:r w:rsidRPr="007259D5">
        <w:rPr>
          <w:rFonts w:ascii="宋体" w:hAnsi="宋体" w:cs="仿宋" w:hint="eastAsia"/>
          <w:sz w:val="24"/>
        </w:rPr>
        <w:t>按投标文件响应安排专人对接售后工作（包括接单、挑货、配送、过秤、对账、随访等工作）。</w:t>
      </w:r>
    </w:p>
    <w:p w:rsidR="003B7FC2" w:rsidRPr="007259D5" w:rsidRDefault="003B7FC2" w:rsidP="003B7FC2">
      <w:pPr>
        <w:pStyle w:val="a8"/>
        <w:numPr>
          <w:ilvl w:val="0"/>
          <w:numId w:val="11"/>
        </w:numPr>
        <w:spacing w:line="276" w:lineRule="auto"/>
        <w:ind w:firstLineChars="0"/>
        <w:rPr>
          <w:rFonts w:ascii="宋体" w:hAnsi="宋体" w:cs="仿宋"/>
          <w:sz w:val="24"/>
        </w:rPr>
      </w:pPr>
      <w:r>
        <w:rPr>
          <w:rFonts w:ascii="宋体" w:hAnsi="宋体" w:cs="仿宋" w:hint="eastAsia"/>
          <w:sz w:val="24"/>
        </w:rPr>
        <w:t>乙方</w:t>
      </w:r>
      <w:r w:rsidRPr="007259D5">
        <w:rPr>
          <w:rFonts w:ascii="宋体" w:hAnsi="宋体" w:cs="仿宋" w:hint="eastAsia"/>
          <w:sz w:val="24"/>
        </w:rPr>
        <w:t>应充分做好工作人员的培训、教育工作，严格遵守</w:t>
      </w:r>
      <w:r>
        <w:rPr>
          <w:rFonts w:ascii="宋体" w:hAnsi="宋体" w:cs="仿宋" w:hint="eastAsia"/>
          <w:sz w:val="24"/>
        </w:rPr>
        <w:t>甲方</w:t>
      </w:r>
      <w:r w:rsidRPr="007259D5">
        <w:rPr>
          <w:rFonts w:ascii="宋体" w:hAnsi="宋体" w:cs="仿宋" w:hint="eastAsia"/>
          <w:sz w:val="24"/>
        </w:rPr>
        <w:t>的各项规定。</w:t>
      </w:r>
      <w:r>
        <w:rPr>
          <w:rFonts w:ascii="宋体" w:hAnsi="宋体" w:cs="仿宋" w:hint="eastAsia"/>
          <w:sz w:val="24"/>
        </w:rPr>
        <w:t>乙方</w:t>
      </w:r>
      <w:r w:rsidRPr="007259D5">
        <w:rPr>
          <w:rFonts w:ascii="宋体" w:hAnsi="宋体" w:cs="仿宋" w:hint="eastAsia"/>
          <w:sz w:val="24"/>
        </w:rPr>
        <w:t>指派的配送专员，持有效的健康证、穿着便于辨认的工衣和配戴胸卡。配送专员遵纪守法、，在</w:t>
      </w:r>
      <w:r>
        <w:rPr>
          <w:rFonts w:ascii="宋体" w:hAnsi="宋体" w:cs="仿宋" w:hint="eastAsia"/>
          <w:sz w:val="24"/>
        </w:rPr>
        <w:t>甲方</w:t>
      </w:r>
      <w:r w:rsidRPr="007259D5">
        <w:rPr>
          <w:rFonts w:ascii="宋体" w:hAnsi="宋体" w:cs="仿宋" w:hint="eastAsia"/>
          <w:sz w:val="24"/>
        </w:rPr>
        <w:t>院内活动严格遵守医院各项规章制度，不得做出有损</w:t>
      </w:r>
      <w:r>
        <w:rPr>
          <w:rFonts w:ascii="宋体" w:hAnsi="宋体" w:cs="仿宋" w:hint="eastAsia"/>
          <w:sz w:val="24"/>
        </w:rPr>
        <w:t>甲方</w:t>
      </w:r>
      <w:r w:rsidRPr="007259D5">
        <w:rPr>
          <w:rFonts w:ascii="宋体" w:hAnsi="宋体" w:cs="仿宋" w:hint="eastAsia"/>
          <w:sz w:val="24"/>
        </w:rPr>
        <w:t>形象和利益的事情。如</w:t>
      </w:r>
      <w:proofErr w:type="gramStart"/>
      <w:r>
        <w:rPr>
          <w:rFonts w:ascii="宋体" w:hAnsi="宋体" w:cs="仿宋" w:hint="eastAsia"/>
          <w:sz w:val="24"/>
        </w:rPr>
        <w:t>乙方</w:t>
      </w:r>
      <w:r w:rsidRPr="007259D5">
        <w:rPr>
          <w:rFonts w:ascii="宋体" w:hAnsi="宋体" w:cs="仿宋" w:hint="eastAsia"/>
          <w:sz w:val="24"/>
        </w:rPr>
        <w:t>员工</w:t>
      </w:r>
      <w:proofErr w:type="gramEnd"/>
      <w:r w:rsidRPr="007259D5">
        <w:rPr>
          <w:rFonts w:ascii="宋体" w:hAnsi="宋体" w:cs="仿宋" w:hint="eastAsia"/>
          <w:sz w:val="24"/>
        </w:rPr>
        <w:t>在工作中失误给</w:t>
      </w:r>
      <w:r>
        <w:rPr>
          <w:rFonts w:ascii="宋体" w:hAnsi="宋体" w:cs="仿宋" w:hint="eastAsia"/>
          <w:sz w:val="24"/>
        </w:rPr>
        <w:t>甲方</w:t>
      </w:r>
      <w:r w:rsidRPr="007259D5">
        <w:rPr>
          <w:rFonts w:ascii="宋体" w:hAnsi="宋体" w:cs="仿宋" w:hint="eastAsia"/>
          <w:sz w:val="24"/>
        </w:rPr>
        <w:t>造成损失，</w:t>
      </w:r>
      <w:r>
        <w:rPr>
          <w:rFonts w:ascii="宋体" w:hAnsi="宋体" w:cs="仿宋" w:hint="eastAsia"/>
          <w:sz w:val="24"/>
        </w:rPr>
        <w:t>乙方</w:t>
      </w:r>
      <w:r w:rsidRPr="007259D5">
        <w:rPr>
          <w:rFonts w:ascii="宋体" w:hAnsi="宋体" w:cs="仿宋" w:hint="eastAsia"/>
          <w:sz w:val="24"/>
        </w:rPr>
        <w:t>应承担责任并赔偿损失；赔偿金额从当月货款中扣减；</w:t>
      </w:r>
    </w:p>
    <w:p w:rsidR="003B7FC2" w:rsidRPr="007259D5" w:rsidRDefault="003B7FC2" w:rsidP="003B7FC2">
      <w:pPr>
        <w:pStyle w:val="a8"/>
        <w:numPr>
          <w:ilvl w:val="0"/>
          <w:numId w:val="11"/>
        </w:numPr>
        <w:spacing w:line="276" w:lineRule="auto"/>
        <w:ind w:firstLineChars="0"/>
        <w:rPr>
          <w:rFonts w:ascii="宋体" w:hAnsi="宋体" w:cs="仿宋"/>
          <w:sz w:val="24"/>
        </w:rPr>
      </w:pPr>
      <w:r>
        <w:rPr>
          <w:rFonts w:ascii="宋体" w:hAnsi="宋体" w:cs="仿宋" w:hint="eastAsia"/>
          <w:sz w:val="24"/>
        </w:rPr>
        <w:t>乙方</w:t>
      </w:r>
      <w:r w:rsidRPr="007259D5">
        <w:rPr>
          <w:rFonts w:ascii="宋体" w:hAnsi="宋体" w:cs="仿宋" w:hint="eastAsia"/>
          <w:sz w:val="24"/>
        </w:rPr>
        <w:t>应积极配合</w:t>
      </w:r>
      <w:r>
        <w:rPr>
          <w:rFonts w:ascii="宋体" w:hAnsi="宋体" w:cs="仿宋" w:hint="eastAsia"/>
          <w:sz w:val="24"/>
        </w:rPr>
        <w:t>甲方</w:t>
      </w:r>
      <w:r w:rsidRPr="007259D5">
        <w:rPr>
          <w:rFonts w:ascii="宋体" w:hAnsi="宋体" w:cs="仿宋" w:hint="eastAsia"/>
          <w:sz w:val="24"/>
        </w:rPr>
        <w:t>相关业务，包括但不限于按时提供送货单、报价单、市场询价、盖章的考核表、发票等情况。</w:t>
      </w:r>
    </w:p>
    <w:p w:rsidR="003B7FC2" w:rsidRPr="007259D5" w:rsidRDefault="003B7FC2" w:rsidP="003B7FC2">
      <w:pPr>
        <w:pStyle w:val="a8"/>
        <w:numPr>
          <w:ilvl w:val="0"/>
          <w:numId w:val="11"/>
        </w:numPr>
        <w:spacing w:line="276" w:lineRule="auto"/>
        <w:ind w:firstLineChars="0"/>
        <w:rPr>
          <w:rFonts w:ascii="宋体" w:hAnsi="宋体" w:cs="仿宋"/>
          <w:sz w:val="24"/>
        </w:rPr>
      </w:pPr>
      <w:r>
        <w:rPr>
          <w:rFonts w:ascii="宋体" w:hAnsi="宋体" w:cs="仿宋" w:hint="eastAsia"/>
          <w:sz w:val="24"/>
        </w:rPr>
        <w:t>乙方</w:t>
      </w:r>
      <w:r w:rsidRPr="007259D5">
        <w:rPr>
          <w:rFonts w:ascii="宋体" w:hAnsi="宋体" w:cs="仿宋" w:hint="eastAsia"/>
          <w:sz w:val="24"/>
        </w:rPr>
        <w:t>管理层能积极主动与</w:t>
      </w:r>
      <w:r>
        <w:rPr>
          <w:rFonts w:ascii="宋体" w:hAnsi="宋体" w:cs="仿宋" w:hint="eastAsia"/>
          <w:sz w:val="24"/>
        </w:rPr>
        <w:t>甲方</w:t>
      </w:r>
      <w:r w:rsidRPr="007259D5">
        <w:rPr>
          <w:rFonts w:ascii="宋体" w:hAnsi="宋体" w:cs="仿宋" w:hint="eastAsia"/>
          <w:sz w:val="24"/>
        </w:rPr>
        <w:t>接洽，倾听</w:t>
      </w:r>
      <w:r>
        <w:rPr>
          <w:rFonts w:ascii="宋体" w:hAnsi="宋体" w:cs="仿宋" w:hint="eastAsia"/>
          <w:sz w:val="24"/>
        </w:rPr>
        <w:t>甲方</w:t>
      </w:r>
      <w:r w:rsidRPr="007259D5">
        <w:rPr>
          <w:rFonts w:ascii="宋体" w:hAnsi="宋体" w:cs="仿宋" w:hint="eastAsia"/>
          <w:sz w:val="24"/>
        </w:rPr>
        <w:t>意见，能根据</w:t>
      </w:r>
      <w:r>
        <w:rPr>
          <w:rFonts w:ascii="宋体" w:hAnsi="宋体" w:cs="仿宋" w:hint="eastAsia"/>
          <w:sz w:val="24"/>
        </w:rPr>
        <w:t>甲方</w:t>
      </w:r>
      <w:r w:rsidRPr="007259D5">
        <w:rPr>
          <w:rFonts w:ascii="宋体" w:hAnsi="宋体" w:cs="仿宋" w:hint="eastAsia"/>
          <w:sz w:val="24"/>
        </w:rPr>
        <w:t>提出的建议调整服务实施方案，随时解决各类问题，每月随访</w:t>
      </w:r>
      <w:r w:rsidRPr="007259D5">
        <w:rPr>
          <w:rFonts w:ascii="宋体" w:hAnsi="宋体" w:cs="仿宋"/>
          <w:sz w:val="24"/>
        </w:rPr>
        <w:t>1次或以上（方式不限），</w:t>
      </w:r>
      <w:r w:rsidRPr="007259D5">
        <w:rPr>
          <w:rFonts w:ascii="宋体" w:hAnsi="宋体" w:cs="仿宋"/>
          <w:sz w:val="24"/>
        </w:rPr>
        <w:lastRenderedPageBreak/>
        <w:t>并提供月度随访记录表。</w:t>
      </w:r>
    </w:p>
    <w:p w:rsidR="003B7FC2" w:rsidRPr="007259D5" w:rsidRDefault="003B7FC2" w:rsidP="003B7FC2">
      <w:pPr>
        <w:pStyle w:val="1"/>
        <w:numPr>
          <w:ilvl w:val="0"/>
          <w:numId w:val="11"/>
        </w:numPr>
        <w:shd w:val="clear" w:color="auto" w:fill="FFFFFF"/>
        <w:snapToGrid w:val="0"/>
        <w:spacing w:line="276" w:lineRule="auto"/>
        <w:ind w:firstLineChars="0"/>
        <w:jc w:val="left"/>
        <w:rPr>
          <w:rFonts w:ascii="宋体" w:hAnsi="宋体" w:cs="仿宋"/>
          <w:sz w:val="24"/>
        </w:rPr>
      </w:pPr>
      <w:r w:rsidRPr="007259D5">
        <w:rPr>
          <w:rFonts w:ascii="宋体" w:hAnsi="宋体" w:cs="仿宋" w:hint="eastAsia"/>
          <w:sz w:val="24"/>
        </w:rPr>
        <w:t>供货过程中发生情况时，</w:t>
      </w:r>
      <w:r>
        <w:rPr>
          <w:rFonts w:ascii="宋体" w:hAnsi="宋体" w:cs="仿宋" w:hint="eastAsia"/>
          <w:sz w:val="24"/>
        </w:rPr>
        <w:t>乙方</w:t>
      </w:r>
      <w:r w:rsidRPr="007259D5">
        <w:rPr>
          <w:rFonts w:ascii="宋体" w:hAnsi="宋体" w:cs="仿宋" w:hint="eastAsia"/>
          <w:sz w:val="24"/>
        </w:rPr>
        <w:t>管理层积极沟通及解决问题。出现货物质量问题时，</w:t>
      </w:r>
      <w:r>
        <w:rPr>
          <w:rFonts w:ascii="宋体" w:hAnsi="宋体" w:cs="仿宋" w:hint="eastAsia"/>
          <w:sz w:val="24"/>
        </w:rPr>
        <w:t>乙方</w:t>
      </w:r>
      <w:r w:rsidRPr="007259D5">
        <w:rPr>
          <w:rFonts w:ascii="宋体" w:hAnsi="宋体" w:cs="仿宋" w:hint="eastAsia"/>
          <w:sz w:val="24"/>
        </w:rPr>
        <w:t>的项目管理人员在</w:t>
      </w:r>
      <w:r w:rsidRPr="007259D5">
        <w:rPr>
          <w:rFonts w:ascii="宋体" w:hAnsi="宋体" w:cs="仿宋"/>
          <w:sz w:val="24"/>
        </w:rPr>
        <w:t>4小时内（含）到达现场处理。</w:t>
      </w:r>
    </w:p>
    <w:p w:rsidR="003B7FC2" w:rsidRPr="007259D5" w:rsidRDefault="003B7FC2" w:rsidP="003B7FC2">
      <w:pPr>
        <w:pStyle w:val="1"/>
        <w:numPr>
          <w:ilvl w:val="0"/>
          <w:numId w:val="11"/>
        </w:numPr>
        <w:shd w:val="clear" w:color="auto" w:fill="FFFFFF"/>
        <w:snapToGrid w:val="0"/>
        <w:spacing w:line="276" w:lineRule="auto"/>
        <w:ind w:firstLineChars="0"/>
        <w:jc w:val="left"/>
        <w:rPr>
          <w:rFonts w:ascii="宋体" w:hAnsi="宋体" w:cs="仿宋"/>
          <w:sz w:val="24"/>
        </w:rPr>
      </w:pPr>
      <w:r>
        <w:rPr>
          <w:rFonts w:ascii="宋体" w:hAnsi="宋体" w:cs="仿宋" w:hint="eastAsia"/>
          <w:sz w:val="24"/>
        </w:rPr>
        <w:t>乙方</w:t>
      </w:r>
      <w:r w:rsidRPr="007259D5">
        <w:rPr>
          <w:rFonts w:ascii="宋体" w:hAnsi="宋体" w:cs="仿宋" w:hint="eastAsia"/>
          <w:sz w:val="24"/>
        </w:rPr>
        <w:t>必须配合突发事件的应急配送工作。</w:t>
      </w:r>
    </w:p>
    <w:p w:rsidR="003B7FC2" w:rsidRPr="007259D5" w:rsidRDefault="003B7FC2" w:rsidP="003B7FC2">
      <w:pPr>
        <w:pStyle w:val="1"/>
        <w:numPr>
          <w:ilvl w:val="0"/>
          <w:numId w:val="11"/>
        </w:numPr>
        <w:shd w:val="clear" w:color="auto" w:fill="FFFFFF"/>
        <w:snapToGrid w:val="0"/>
        <w:spacing w:line="276" w:lineRule="auto"/>
        <w:ind w:firstLineChars="0"/>
        <w:jc w:val="left"/>
        <w:rPr>
          <w:rFonts w:ascii="宋体" w:hAnsi="宋体" w:cs="仿宋"/>
          <w:sz w:val="24"/>
        </w:rPr>
      </w:pPr>
      <w:r w:rsidRPr="007259D5">
        <w:rPr>
          <w:rFonts w:ascii="宋体" w:hAnsi="宋体" w:cs="仿宋" w:hint="eastAsia"/>
          <w:sz w:val="24"/>
        </w:rPr>
        <w:t>由于产品原料质量问题而引起的中毒或肠道病等事故事件，经有关单位鉴定原因后，如确实为</w:t>
      </w:r>
      <w:r>
        <w:rPr>
          <w:rFonts w:ascii="宋体" w:hAnsi="宋体" w:cs="仿宋" w:hint="eastAsia"/>
          <w:sz w:val="24"/>
        </w:rPr>
        <w:t>乙方</w:t>
      </w:r>
      <w:r w:rsidRPr="007259D5">
        <w:rPr>
          <w:rFonts w:ascii="宋体" w:hAnsi="宋体" w:cs="仿宋" w:hint="eastAsia"/>
          <w:sz w:val="24"/>
        </w:rPr>
        <w:t>产品问题，</w:t>
      </w:r>
      <w:r>
        <w:rPr>
          <w:rFonts w:ascii="宋体" w:hAnsi="宋体" w:cs="仿宋" w:hint="eastAsia"/>
          <w:sz w:val="24"/>
        </w:rPr>
        <w:t>乙方</w:t>
      </w:r>
      <w:r w:rsidRPr="007259D5">
        <w:rPr>
          <w:rFonts w:ascii="宋体" w:hAnsi="宋体" w:cs="仿宋" w:hint="eastAsia"/>
          <w:sz w:val="24"/>
        </w:rPr>
        <w:t>承担所有的费用（包括但不限于医药费）以及相应的民事或刑事责任。</w:t>
      </w:r>
    </w:p>
    <w:p w:rsidR="003B7FC2" w:rsidRPr="007259D5" w:rsidRDefault="003B7FC2" w:rsidP="003B7FC2">
      <w:pPr>
        <w:pStyle w:val="1"/>
        <w:numPr>
          <w:ilvl w:val="0"/>
          <w:numId w:val="11"/>
        </w:numPr>
        <w:shd w:val="clear" w:color="auto" w:fill="FFFFFF"/>
        <w:snapToGrid w:val="0"/>
        <w:spacing w:line="276" w:lineRule="auto"/>
        <w:ind w:firstLineChars="0"/>
        <w:jc w:val="left"/>
        <w:rPr>
          <w:rFonts w:ascii="宋体" w:hAnsi="宋体" w:cs="仿宋"/>
          <w:sz w:val="24"/>
        </w:rPr>
      </w:pPr>
      <w:r w:rsidRPr="007259D5">
        <w:rPr>
          <w:rFonts w:ascii="宋体" w:hAnsi="宋体" w:cs="仿宋" w:hint="eastAsia"/>
          <w:sz w:val="24"/>
        </w:rPr>
        <w:t>如</w:t>
      </w:r>
      <w:r>
        <w:rPr>
          <w:rFonts w:ascii="宋体" w:hAnsi="宋体" w:cs="仿宋" w:hint="eastAsia"/>
          <w:sz w:val="24"/>
        </w:rPr>
        <w:t>乙方</w:t>
      </w:r>
      <w:r w:rsidRPr="007259D5">
        <w:rPr>
          <w:rFonts w:ascii="宋体" w:hAnsi="宋体" w:cs="仿宋" w:hint="eastAsia"/>
          <w:sz w:val="24"/>
        </w:rPr>
        <w:t>因不可抗力因素必须中途终止合约时，应及时函请同意解约，</w:t>
      </w:r>
      <w:r>
        <w:rPr>
          <w:rFonts w:ascii="宋体" w:hAnsi="宋体" w:cs="仿宋" w:hint="eastAsia"/>
          <w:sz w:val="24"/>
        </w:rPr>
        <w:t>甲方</w:t>
      </w:r>
      <w:r w:rsidRPr="007259D5">
        <w:rPr>
          <w:rFonts w:ascii="宋体" w:hAnsi="宋体" w:cs="仿宋" w:hint="eastAsia"/>
          <w:sz w:val="24"/>
        </w:rPr>
        <w:t>同意解约时，结清全部货款。除此因素之外</w:t>
      </w:r>
      <w:r>
        <w:rPr>
          <w:rFonts w:ascii="宋体" w:hAnsi="宋体" w:cs="仿宋" w:hint="eastAsia"/>
          <w:sz w:val="24"/>
        </w:rPr>
        <w:t>乙方</w:t>
      </w:r>
      <w:r w:rsidRPr="007259D5">
        <w:rPr>
          <w:rFonts w:ascii="宋体" w:hAnsi="宋体" w:cs="仿宋" w:hint="eastAsia"/>
          <w:sz w:val="24"/>
        </w:rPr>
        <w:t>无故停止、中断、持续间断供货时，</w:t>
      </w:r>
      <w:r>
        <w:rPr>
          <w:rFonts w:ascii="宋体" w:hAnsi="宋体" w:cs="仿宋" w:hint="eastAsia"/>
          <w:sz w:val="24"/>
        </w:rPr>
        <w:t>甲方</w:t>
      </w:r>
      <w:r w:rsidRPr="007259D5">
        <w:rPr>
          <w:rFonts w:ascii="宋体" w:hAnsi="宋体" w:cs="仿宋" w:hint="eastAsia"/>
          <w:sz w:val="24"/>
        </w:rPr>
        <w:t>将扣除所有未结货款，</w:t>
      </w:r>
      <w:r>
        <w:rPr>
          <w:rFonts w:ascii="宋体" w:hAnsi="宋体" w:cs="仿宋" w:hint="eastAsia"/>
          <w:sz w:val="24"/>
        </w:rPr>
        <w:t>乙方</w:t>
      </w:r>
      <w:r w:rsidRPr="007259D5">
        <w:rPr>
          <w:rFonts w:ascii="宋体" w:hAnsi="宋体" w:cs="仿宋" w:hint="eastAsia"/>
          <w:sz w:val="24"/>
        </w:rPr>
        <w:t>不得提出异议。</w:t>
      </w:r>
    </w:p>
    <w:p w:rsidR="003B7FC2" w:rsidRPr="007259D5" w:rsidRDefault="003B7FC2" w:rsidP="003B7FC2">
      <w:pPr>
        <w:pStyle w:val="1"/>
        <w:numPr>
          <w:ilvl w:val="0"/>
          <w:numId w:val="11"/>
        </w:numPr>
        <w:shd w:val="clear" w:color="auto" w:fill="FFFFFF"/>
        <w:snapToGrid w:val="0"/>
        <w:spacing w:line="276" w:lineRule="auto"/>
        <w:ind w:firstLineChars="0"/>
        <w:jc w:val="left"/>
        <w:rPr>
          <w:rFonts w:ascii="宋体" w:hAnsi="宋体"/>
          <w:sz w:val="24"/>
        </w:rPr>
      </w:pPr>
      <w:r>
        <w:rPr>
          <w:rFonts w:ascii="宋体" w:hAnsi="宋体" w:cs="仿宋" w:hint="eastAsia"/>
          <w:sz w:val="24"/>
        </w:rPr>
        <w:t>乙方</w:t>
      </w:r>
      <w:r w:rsidRPr="007259D5">
        <w:rPr>
          <w:rFonts w:ascii="宋体" w:hAnsi="宋体" w:cs="仿宋" w:hint="eastAsia"/>
          <w:sz w:val="24"/>
        </w:rPr>
        <w:t>不得将中标项目转包或分包，否则</w:t>
      </w:r>
      <w:r>
        <w:rPr>
          <w:rFonts w:ascii="宋体" w:hAnsi="宋体" w:cs="仿宋" w:hint="eastAsia"/>
          <w:sz w:val="24"/>
        </w:rPr>
        <w:t>甲方</w:t>
      </w:r>
      <w:r w:rsidRPr="007259D5">
        <w:rPr>
          <w:rFonts w:ascii="宋体" w:hAnsi="宋体" w:cs="仿宋" w:hint="eastAsia"/>
          <w:sz w:val="24"/>
        </w:rPr>
        <w:t>有权单方终止合同，由此产生的一切经济损失由</w:t>
      </w:r>
      <w:r>
        <w:rPr>
          <w:rFonts w:ascii="宋体" w:hAnsi="宋体" w:cs="仿宋" w:hint="eastAsia"/>
          <w:sz w:val="24"/>
        </w:rPr>
        <w:t>乙方</w:t>
      </w:r>
      <w:r w:rsidRPr="007259D5">
        <w:rPr>
          <w:rFonts w:ascii="宋体" w:hAnsi="宋体" w:cs="仿宋" w:hint="eastAsia"/>
          <w:sz w:val="24"/>
        </w:rPr>
        <w:t>自行承担。</w:t>
      </w:r>
    </w:p>
    <w:p w:rsidR="003B7FC2" w:rsidRPr="007259D5" w:rsidRDefault="003B7FC2" w:rsidP="003B7FC2">
      <w:pPr>
        <w:numPr>
          <w:ilvl w:val="0"/>
          <w:numId w:val="10"/>
        </w:numPr>
        <w:spacing w:line="276" w:lineRule="auto"/>
        <w:outlineLvl w:val="0"/>
        <w:rPr>
          <w:rFonts w:ascii="宋体" w:hAnsi="宋体"/>
          <w:b/>
          <w:sz w:val="24"/>
        </w:rPr>
      </w:pPr>
      <w:bookmarkStart w:id="5" w:name="_Toc7904"/>
      <w:r w:rsidRPr="007259D5">
        <w:rPr>
          <w:rFonts w:ascii="宋体" w:hAnsi="宋体" w:hint="eastAsia"/>
          <w:b/>
          <w:sz w:val="24"/>
        </w:rPr>
        <w:t>报价及结算要求</w:t>
      </w:r>
      <w:bookmarkEnd w:id="5"/>
    </w:p>
    <w:p w:rsidR="003B7FC2" w:rsidRPr="007259D5" w:rsidRDefault="003B7FC2" w:rsidP="003B7FC2">
      <w:pPr>
        <w:pStyle w:val="a3"/>
        <w:spacing w:line="276" w:lineRule="auto"/>
        <w:rPr>
          <w:color w:val="auto"/>
        </w:rPr>
      </w:pPr>
      <w:r w:rsidRPr="007259D5">
        <w:rPr>
          <w:color w:val="auto"/>
          <w:lang w:bidi="ar"/>
        </w:rPr>
        <w:t>1.</w:t>
      </w:r>
      <w:r w:rsidRPr="007259D5">
        <w:rPr>
          <w:color w:val="auto"/>
          <w:lang w:bidi="ar"/>
        </w:rPr>
        <w:tab/>
      </w:r>
      <w:r w:rsidRPr="007259D5">
        <w:rPr>
          <w:rFonts w:hint="eastAsia"/>
          <w:color w:val="auto"/>
          <w:lang w:bidi="ar"/>
        </w:rPr>
        <w:t>本项目</w:t>
      </w:r>
      <w:r w:rsidR="008A70E2">
        <w:rPr>
          <w:rFonts w:hint="eastAsia"/>
          <w:color w:val="auto"/>
          <w:lang w:bidi="ar"/>
        </w:rPr>
        <w:t>合同</w:t>
      </w:r>
      <w:r w:rsidRPr="007259D5">
        <w:rPr>
          <w:rFonts w:hint="eastAsia"/>
          <w:color w:val="auto"/>
          <w:lang w:bidi="ar"/>
        </w:rPr>
        <w:t>金额</w:t>
      </w:r>
      <w:r w:rsidR="008A70E2" w:rsidRPr="008A70E2">
        <w:rPr>
          <w:color w:val="auto"/>
          <w:u w:val="single"/>
          <w:lang w:bidi="ar"/>
        </w:rPr>
        <w:t xml:space="preserve">          </w:t>
      </w:r>
      <w:r w:rsidRPr="007259D5">
        <w:rPr>
          <w:rFonts w:hint="eastAsia"/>
          <w:color w:val="auto"/>
          <w:lang w:bidi="ar"/>
        </w:rPr>
        <w:t>元。</w:t>
      </w:r>
    </w:p>
    <w:p w:rsidR="003B7FC2" w:rsidRPr="007259D5" w:rsidRDefault="003B7FC2" w:rsidP="003B7FC2">
      <w:pPr>
        <w:pStyle w:val="a3"/>
        <w:spacing w:line="276" w:lineRule="auto"/>
        <w:rPr>
          <w:color w:val="auto"/>
        </w:rPr>
      </w:pPr>
      <w:r w:rsidRPr="007259D5">
        <w:rPr>
          <w:color w:val="auto"/>
          <w:lang w:bidi="ar"/>
        </w:rPr>
        <w:t>2.</w:t>
      </w:r>
      <w:r w:rsidRPr="007259D5">
        <w:rPr>
          <w:color w:val="auto"/>
          <w:lang w:bidi="ar"/>
        </w:rPr>
        <w:tab/>
      </w:r>
      <w:r w:rsidRPr="007259D5">
        <w:rPr>
          <w:rFonts w:hint="eastAsia"/>
          <w:color w:val="auto"/>
          <w:lang w:bidi="ar"/>
        </w:rPr>
        <w:t>采购清单</w:t>
      </w:r>
      <w:proofErr w:type="gramStart"/>
      <w:r w:rsidRPr="007259D5">
        <w:rPr>
          <w:rFonts w:hint="eastAsia"/>
          <w:color w:val="auto"/>
          <w:lang w:bidi="ar"/>
        </w:rPr>
        <w:t>内品种</w:t>
      </w:r>
      <w:proofErr w:type="gramEnd"/>
      <w:r w:rsidRPr="007259D5">
        <w:rPr>
          <w:rFonts w:hint="eastAsia"/>
          <w:color w:val="auto"/>
          <w:lang w:bidi="ar"/>
        </w:rPr>
        <w:t>定价原则：供货单价为对应品种的中标单价，单价包含产品的价格、检测、运输、卸装、快递、售后服务、保险、搬运及税金等一切费用，供货单价在合同期间不变；</w:t>
      </w:r>
    </w:p>
    <w:p w:rsidR="003B7FC2" w:rsidRPr="007259D5" w:rsidRDefault="003B7FC2" w:rsidP="003B7FC2">
      <w:pPr>
        <w:pStyle w:val="a3"/>
        <w:spacing w:line="276" w:lineRule="auto"/>
        <w:rPr>
          <w:color w:val="auto"/>
        </w:rPr>
      </w:pPr>
      <w:r w:rsidRPr="007259D5">
        <w:rPr>
          <w:color w:val="auto"/>
          <w:lang w:bidi="ar"/>
        </w:rPr>
        <w:t>3.</w:t>
      </w:r>
      <w:r w:rsidRPr="007259D5">
        <w:rPr>
          <w:color w:val="auto"/>
          <w:lang w:bidi="ar"/>
        </w:rPr>
        <w:tab/>
      </w:r>
      <w:r w:rsidRPr="007259D5">
        <w:rPr>
          <w:rFonts w:hint="eastAsia"/>
          <w:color w:val="auto"/>
          <w:lang w:bidi="ar"/>
        </w:rPr>
        <w:t>采购清单</w:t>
      </w:r>
      <w:proofErr w:type="gramStart"/>
      <w:r w:rsidRPr="007259D5">
        <w:rPr>
          <w:rFonts w:hint="eastAsia"/>
          <w:color w:val="auto"/>
          <w:lang w:bidi="ar"/>
        </w:rPr>
        <w:t>外品种</w:t>
      </w:r>
      <w:proofErr w:type="gramEnd"/>
      <w:r w:rsidRPr="007259D5">
        <w:rPr>
          <w:rFonts w:hint="eastAsia"/>
          <w:color w:val="auto"/>
          <w:lang w:bidi="ar"/>
        </w:rPr>
        <w:t>定价原则：</w:t>
      </w:r>
    </w:p>
    <w:p w:rsidR="003B7FC2" w:rsidRPr="007259D5" w:rsidRDefault="003B7FC2" w:rsidP="003B7FC2">
      <w:pPr>
        <w:pStyle w:val="a3"/>
        <w:spacing w:line="276" w:lineRule="auto"/>
        <w:rPr>
          <w:color w:val="auto"/>
        </w:rPr>
      </w:pPr>
      <w:r w:rsidRPr="007259D5">
        <w:rPr>
          <w:color w:val="auto"/>
          <w:lang w:bidi="ar"/>
        </w:rPr>
        <w:t>3.1</w:t>
      </w:r>
      <w:r w:rsidRPr="007259D5">
        <w:rPr>
          <w:rFonts w:hint="eastAsia"/>
          <w:color w:val="auto"/>
          <w:lang w:bidi="ar"/>
        </w:rPr>
        <w:t>因</w:t>
      </w:r>
      <w:r>
        <w:rPr>
          <w:rFonts w:hint="eastAsia"/>
          <w:color w:val="auto"/>
          <w:lang w:bidi="ar"/>
        </w:rPr>
        <w:t>甲方</w:t>
      </w:r>
      <w:r w:rsidRPr="007259D5">
        <w:rPr>
          <w:rFonts w:hint="eastAsia"/>
          <w:color w:val="auto"/>
          <w:lang w:bidi="ar"/>
        </w:rPr>
        <w:t>需求新增、采购清单内产品停产或规格变化、市场流通情况等原因，允许在本合同采购清单</w:t>
      </w:r>
      <w:proofErr w:type="gramStart"/>
      <w:r w:rsidRPr="007259D5">
        <w:rPr>
          <w:rFonts w:hint="eastAsia"/>
          <w:color w:val="auto"/>
          <w:lang w:bidi="ar"/>
        </w:rPr>
        <w:t>外开展</w:t>
      </w:r>
      <w:proofErr w:type="gramEnd"/>
      <w:r w:rsidRPr="007259D5">
        <w:rPr>
          <w:rFonts w:hint="eastAsia"/>
          <w:color w:val="auto"/>
          <w:lang w:bidi="ar"/>
        </w:rPr>
        <w:t>采购，但按照</w:t>
      </w:r>
      <w:r>
        <w:rPr>
          <w:rFonts w:hint="eastAsia"/>
          <w:color w:val="auto"/>
          <w:lang w:bidi="ar"/>
        </w:rPr>
        <w:t>甲方</w:t>
      </w:r>
      <w:r w:rsidRPr="007259D5">
        <w:rPr>
          <w:rFonts w:hint="eastAsia"/>
          <w:color w:val="auto"/>
          <w:lang w:bidi="ar"/>
        </w:rPr>
        <w:t>内部控制要求，采购清单</w:t>
      </w:r>
      <w:proofErr w:type="gramStart"/>
      <w:r w:rsidRPr="007259D5">
        <w:rPr>
          <w:rFonts w:hint="eastAsia"/>
          <w:color w:val="auto"/>
          <w:lang w:bidi="ar"/>
        </w:rPr>
        <w:t>外品种</w:t>
      </w:r>
      <w:proofErr w:type="gramEnd"/>
      <w:r w:rsidRPr="007259D5">
        <w:rPr>
          <w:rFonts w:hint="eastAsia"/>
          <w:color w:val="auto"/>
          <w:lang w:bidi="ar"/>
        </w:rPr>
        <w:t>结算金额须≤合同金额的</w:t>
      </w:r>
      <w:r w:rsidRPr="007259D5">
        <w:rPr>
          <w:color w:val="auto"/>
          <w:lang w:bidi="ar"/>
        </w:rPr>
        <w:t>20%；</w:t>
      </w:r>
    </w:p>
    <w:p w:rsidR="003B7FC2" w:rsidRPr="007259D5" w:rsidRDefault="003B7FC2" w:rsidP="003B7FC2">
      <w:pPr>
        <w:pStyle w:val="a3"/>
        <w:spacing w:line="276" w:lineRule="auto"/>
        <w:rPr>
          <w:color w:val="auto"/>
        </w:rPr>
      </w:pPr>
      <w:r w:rsidRPr="007259D5">
        <w:rPr>
          <w:color w:val="auto"/>
          <w:lang w:bidi="ar"/>
        </w:rPr>
        <w:t>3.2清单</w:t>
      </w:r>
      <w:proofErr w:type="gramStart"/>
      <w:r w:rsidRPr="007259D5">
        <w:rPr>
          <w:color w:val="auto"/>
          <w:lang w:bidi="ar"/>
        </w:rPr>
        <w:t>外品种</w:t>
      </w:r>
      <w:proofErr w:type="gramEnd"/>
      <w:r w:rsidRPr="007259D5">
        <w:rPr>
          <w:color w:val="auto"/>
          <w:lang w:bidi="ar"/>
        </w:rPr>
        <w:t>以</w:t>
      </w:r>
      <w:r w:rsidRPr="007259D5">
        <w:rPr>
          <w:rFonts w:hint="eastAsia"/>
          <w:color w:val="auto"/>
          <w:lang w:bidi="ar"/>
        </w:rPr>
        <w:t>南泰百货批发中心市场（广州市海珠区南泰路</w:t>
      </w:r>
      <w:r w:rsidRPr="007259D5">
        <w:rPr>
          <w:color w:val="auto"/>
          <w:lang w:bidi="ar"/>
        </w:rPr>
        <w:t>168号）、信基沙溪酒店用品博览城（广州市</w:t>
      </w:r>
      <w:proofErr w:type="gramStart"/>
      <w:r w:rsidRPr="007259D5">
        <w:rPr>
          <w:color w:val="auto"/>
          <w:lang w:bidi="ar"/>
        </w:rPr>
        <w:t>番禺区</w:t>
      </w:r>
      <w:proofErr w:type="gramEnd"/>
      <w:r w:rsidRPr="007259D5">
        <w:rPr>
          <w:color w:val="auto"/>
          <w:lang w:bidi="ar"/>
        </w:rPr>
        <w:t>沙溪大道11号）或双方认可的同类批发市场的询价结果及</w:t>
      </w:r>
      <w:r>
        <w:rPr>
          <w:color w:val="auto"/>
          <w:lang w:bidi="ar"/>
        </w:rPr>
        <w:t>乙方</w:t>
      </w:r>
      <w:r w:rsidRPr="007259D5">
        <w:rPr>
          <w:color w:val="auto"/>
          <w:lang w:bidi="ar"/>
        </w:rPr>
        <w:t>的投标</w:t>
      </w:r>
      <w:proofErr w:type="gramStart"/>
      <w:r w:rsidRPr="007259D5">
        <w:rPr>
          <w:color w:val="auto"/>
          <w:lang w:bidi="ar"/>
        </w:rPr>
        <w:t>下浮率定价</w:t>
      </w:r>
      <w:proofErr w:type="gramEnd"/>
      <w:r w:rsidRPr="007259D5">
        <w:rPr>
          <w:color w:val="auto"/>
          <w:lang w:bidi="ar"/>
        </w:rPr>
        <w:t>。</w:t>
      </w:r>
      <w:r>
        <w:rPr>
          <w:color w:val="auto"/>
          <w:lang w:bidi="ar"/>
        </w:rPr>
        <w:t>乙方</w:t>
      </w:r>
      <w:r w:rsidRPr="007259D5">
        <w:rPr>
          <w:color w:val="auto"/>
          <w:lang w:bidi="ar"/>
        </w:rPr>
        <w:t>与</w:t>
      </w:r>
      <w:r>
        <w:rPr>
          <w:color w:val="auto"/>
          <w:lang w:bidi="ar"/>
        </w:rPr>
        <w:t>甲方</w:t>
      </w:r>
      <w:r w:rsidRPr="007259D5">
        <w:rPr>
          <w:color w:val="auto"/>
          <w:lang w:bidi="ar"/>
        </w:rPr>
        <w:t>以初次拟采购量进行市场询价，</w:t>
      </w:r>
      <w:proofErr w:type="gramStart"/>
      <w:r w:rsidRPr="007259D5">
        <w:rPr>
          <w:color w:val="auto"/>
          <w:lang w:bidi="ar"/>
        </w:rPr>
        <w:t>取达到</w:t>
      </w:r>
      <w:proofErr w:type="gramEnd"/>
      <w:r>
        <w:rPr>
          <w:color w:val="auto"/>
          <w:lang w:bidi="ar"/>
        </w:rPr>
        <w:t>甲方</w:t>
      </w:r>
      <w:r w:rsidRPr="007259D5">
        <w:rPr>
          <w:color w:val="auto"/>
          <w:lang w:bidi="ar"/>
        </w:rPr>
        <w:t>验收和质量要求的最低报价（含税）×（1-采购清单外批发市场询价品种投标下浮率）为供货单价，但供货单价不得高于清单内同类商品的中标价，如高于，按中标价执行。</w:t>
      </w:r>
    </w:p>
    <w:p w:rsidR="003B7FC2" w:rsidRPr="007259D5" w:rsidRDefault="003B7FC2" w:rsidP="003B7FC2">
      <w:pPr>
        <w:pStyle w:val="a3"/>
        <w:spacing w:line="276" w:lineRule="auto"/>
        <w:rPr>
          <w:color w:val="auto"/>
        </w:rPr>
      </w:pPr>
      <w:r w:rsidRPr="007259D5">
        <w:rPr>
          <w:color w:val="auto"/>
          <w:lang w:bidi="ar"/>
        </w:rPr>
        <w:t>3.3若</w:t>
      </w:r>
      <w:r w:rsidRPr="007259D5">
        <w:rPr>
          <w:rFonts w:hint="eastAsia"/>
          <w:color w:val="auto"/>
          <w:lang w:bidi="ar"/>
        </w:rPr>
        <w:t>南泰百货批发中心市场（广州市海珠区南泰路</w:t>
      </w:r>
      <w:r w:rsidRPr="007259D5">
        <w:rPr>
          <w:color w:val="auto"/>
          <w:lang w:bidi="ar"/>
        </w:rPr>
        <w:t>168号）、信基沙溪酒店用品博览城（广州市</w:t>
      </w:r>
      <w:proofErr w:type="gramStart"/>
      <w:r w:rsidRPr="007259D5">
        <w:rPr>
          <w:color w:val="auto"/>
          <w:lang w:bidi="ar"/>
        </w:rPr>
        <w:t>番禺区</w:t>
      </w:r>
      <w:proofErr w:type="gramEnd"/>
      <w:r w:rsidRPr="007259D5">
        <w:rPr>
          <w:color w:val="auto"/>
          <w:lang w:bidi="ar"/>
        </w:rPr>
        <w:t>沙溪大道11号）或双方认可的同类批发市场无法提供价格、紧急需求无法提前定价、采购品种为一次性</w:t>
      </w:r>
      <w:proofErr w:type="gramStart"/>
      <w:r w:rsidRPr="007259D5">
        <w:rPr>
          <w:color w:val="auto"/>
          <w:lang w:bidi="ar"/>
        </w:rPr>
        <w:t>采购非长期</w:t>
      </w:r>
      <w:proofErr w:type="gramEnd"/>
      <w:r w:rsidRPr="007259D5">
        <w:rPr>
          <w:color w:val="auto"/>
          <w:lang w:bidi="ar"/>
        </w:rPr>
        <w:t>需求，则直接取用京东自营</w:t>
      </w:r>
      <w:proofErr w:type="gramStart"/>
      <w:r w:rsidRPr="007259D5">
        <w:rPr>
          <w:color w:val="auto"/>
          <w:lang w:bidi="ar"/>
        </w:rPr>
        <w:t>或天猫自营</w:t>
      </w:r>
      <w:proofErr w:type="gramEnd"/>
      <w:r w:rsidRPr="007259D5">
        <w:rPr>
          <w:color w:val="auto"/>
          <w:lang w:bidi="ar"/>
        </w:rPr>
        <w:t>等电子平台的价格作为结算单价，如多个电子平台价格不同，</w:t>
      </w:r>
      <w:proofErr w:type="gramStart"/>
      <w:r w:rsidRPr="007259D5">
        <w:rPr>
          <w:color w:val="auto"/>
          <w:lang w:bidi="ar"/>
        </w:rPr>
        <w:t>取低的</w:t>
      </w:r>
      <w:proofErr w:type="gramEnd"/>
      <w:r w:rsidRPr="007259D5">
        <w:rPr>
          <w:color w:val="auto"/>
          <w:lang w:bidi="ar"/>
        </w:rPr>
        <w:t>价格作为结算单价。</w:t>
      </w:r>
    </w:p>
    <w:p w:rsidR="003B7FC2" w:rsidRPr="007259D5" w:rsidRDefault="003B7FC2" w:rsidP="003B7FC2">
      <w:pPr>
        <w:pStyle w:val="a3"/>
        <w:spacing w:line="276" w:lineRule="auto"/>
        <w:rPr>
          <w:color w:val="auto"/>
        </w:rPr>
      </w:pPr>
      <w:r w:rsidRPr="007259D5">
        <w:rPr>
          <w:color w:val="auto"/>
          <w:lang w:bidi="ar"/>
        </w:rPr>
        <w:t>3.4若无以上价格参考，双方协商定价。</w:t>
      </w:r>
    </w:p>
    <w:p w:rsidR="003B7FC2" w:rsidRPr="007259D5" w:rsidRDefault="003B7FC2" w:rsidP="003B7FC2">
      <w:pPr>
        <w:pStyle w:val="a3"/>
        <w:spacing w:line="276" w:lineRule="auto"/>
        <w:rPr>
          <w:color w:val="auto"/>
        </w:rPr>
      </w:pPr>
      <w:r w:rsidRPr="007259D5">
        <w:rPr>
          <w:color w:val="auto"/>
          <w:lang w:bidi="ar"/>
        </w:rPr>
        <w:t>4.</w:t>
      </w:r>
      <w:r w:rsidRPr="007259D5">
        <w:rPr>
          <w:color w:val="auto"/>
          <w:lang w:bidi="ar"/>
        </w:rPr>
        <w:tab/>
      </w:r>
      <w:r w:rsidRPr="007259D5">
        <w:rPr>
          <w:rFonts w:hint="eastAsia"/>
          <w:color w:val="auto"/>
          <w:lang w:bidi="ar"/>
        </w:rPr>
        <w:t>货款按月结算：</w:t>
      </w:r>
    </w:p>
    <w:p w:rsidR="003B7FC2" w:rsidRPr="007259D5" w:rsidRDefault="003B7FC2" w:rsidP="003B7FC2">
      <w:pPr>
        <w:pStyle w:val="a3"/>
        <w:spacing w:line="276" w:lineRule="auto"/>
        <w:rPr>
          <w:color w:val="auto"/>
          <w:lang w:bidi="ar"/>
        </w:rPr>
      </w:pPr>
      <w:r w:rsidRPr="007259D5">
        <w:rPr>
          <w:color w:val="auto"/>
          <w:lang w:bidi="ar"/>
        </w:rPr>
        <w:t>4.1</w:t>
      </w:r>
      <w:r>
        <w:rPr>
          <w:color w:val="auto"/>
          <w:lang w:bidi="ar"/>
        </w:rPr>
        <w:t>甲方</w:t>
      </w:r>
      <w:r w:rsidRPr="007259D5">
        <w:rPr>
          <w:color w:val="auto"/>
          <w:lang w:bidi="ar"/>
        </w:rPr>
        <w:t>与</w:t>
      </w:r>
      <w:r>
        <w:rPr>
          <w:color w:val="auto"/>
          <w:lang w:bidi="ar"/>
        </w:rPr>
        <w:t>乙方</w:t>
      </w:r>
      <w:r w:rsidRPr="007259D5">
        <w:rPr>
          <w:color w:val="auto"/>
          <w:lang w:bidi="ar"/>
        </w:rPr>
        <w:t>按定价原则及相对应品种的实际验收量核对当月供货额，</w:t>
      </w:r>
      <w:r w:rsidRPr="007259D5">
        <w:rPr>
          <w:rFonts w:hint="eastAsia"/>
          <w:color w:val="auto"/>
          <w:lang w:bidi="ar"/>
        </w:rPr>
        <w:t>并按</w:t>
      </w:r>
      <w:r w:rsidRPr="007259D5" w:rsidDel="008D5EAA">
        <w:rPr>
          <w:color w:val="auto"/>
          <w:lang w:bidi="ar"/>
        </w:rPr>
        <w:t xml:space="preserve"> </w:t>
      </w:r>
      <w:r w:rsidRPr="007259D5">
        <w:rPr>
          <w:rFonts w:hint="eastAsia"/>
          <w:color w:val="auto"/>
          <w:lang w:bidi="ar"/>
        </w:rPr>
        <w:t>“八、中山大学附属肿瘤医院物业管理科膳食供应商月度考核表”的考核得分结果，双方核准当月的供货额。</w:t>
      </w:r>
    </w:p>
    <w:p w:rsidR="003B7FC2" w:rsidRPr="007259D5" w:rsidRDefault="003B7FC2" w:rsidP="003B7FC2">
      <w:pPr>
        <w:pStyle w:val="a3"/>
        <w:spacing w:line="276" w:lineRule="auto"/>
        <w:rPr>
          <w:color w:val="auto"/>
          <w:lang w:bidi="ar"/>
        </w:rPr>
      </w:pPr>
      <w:r w:rsidRPr="007259D5">
        <w:rPr>
          <w:rFonts w:hint="eastAsia"/>
          <w:color w:val="auto"/>
          <w:lang w:bidi="ar"/>
        </w:rPr>
        <w:t>当月供货额</w:t>
      </w:r>
      <w:r w:rsidRPr="007259D5">
        <w:rPr>
          <w:color w:val="auto"/>
          <w:lang w:bidi="ar"/>
        </w:rPr>
        <w:t>=∑清单内、外对应品种的供货单价×该品种的实际供货量-月度</w:t>
      </w:r>
      <w:proofErr w:type="gramStart"/>
      <w:r w:rsidRPr="007259D5">
        <w:rPr>
          <w:rFonts w:hint="eastAsia"/>
          <w:color w:val="auto"/>
          <w:lang w:bidi="ar"/>
        </w:rPr>
        <w:t>考</w:t>
      </w:r>
      <w:r w:rsidRPr="007259D5">
        <w:rPr>
          <w:rFonts w:hint="eastAsia"/>
          <w:color w:val="auto"/>
          <w:lang w:bidi="ar"/>
        </w:rPr>
        <w:lastRenderedPageBreak/>
        <w:t>核表减扣</w:t>
      </w:r>
      <w:proofErr w:type="gramEnd"/>
      <w:r w:rsidRPr="007259D5">
        <w:rPr>
          <w:rFonts w:hint="eastAsia"/>
          <w:color w:val="auto"/>
          <w:lang w:bidi="ar"/>
        </w:rPr>
        <w:t>金额</w:t>
      </w:r>
    </w:p>
    <w:p w:rsidR="003B7FC2" w:rsidRPr="007259D5" w:rsidRDefault="003B7FC2" w:rsidP="003B7FC2">
      <w:pPr>
        <w:pStyle w:val="a3"/>
        <w:spacing w:line="276" w:lineRule="auto"/>
        <w:rPr>
          <w:color w:val="auto"/>
        </w:rPr>
      </w:pPr>
      <w:r w:rsidRPr="007259D5">
        <w:rPr>
          <w:color w:val="auto"/>
          <w:lang w:bidi="ar"/>
        </w:rPr>
        <w:t>4.2</w:t>
      </w:r>
      <w:r>
        <w:rPr>
          <w:color w:val="auto"/>
          <w:lang w:bidi="ar"/>
        </w:rPr>
        <w:t>甲方</w:t>
      </w:r>
      <w:r w:rsidRPr="007259D5">
        <w:rPr>
          <w:color w:val="auto"/>
          <w:lang w:bidi="ar"/>
        </w:rPr>
        <w:t>自收到发票且项目满足合同支付条件的，10个工作日内将货款支付到</w:t>
      </w:r>
      <w:r>
        <w:rPr>
          <w:color w:val="auto"/>
          <w:lang w:bidi="ar"/>
        </w:rPr>
        <w:t>乙方</w:t>
      </w:r>
      <w:r w:rsidRPr="007259D5">
        <w:rPr>
          <w:color w:val="auto"/>
          <w:lang w:bidi="ar"/>
        </w:rPr>
        <w:t>账户；对于不满足合同约定支付条件的，</w:t>
      </w:r>
      <w:r>
        <w:rPr>
          <w:color w:val="auto"/>
          <w:lang w:bidi="ar"/>
        </w:rPr>
        <w:t>乙方</w:t>
      </w:r>
      <w:r w:rsidRPr="007259D5">
        <w:rPr>
          <w:color w:val="auto"/>
          <w:lang w:bidi="ar"/>
        </w:rPr>
        <w:t>须按</w:t>
      </w:r>
      <w:r>
        <w:rPr>
          <w:color w:val="auto"/>
          <w:lang w:bidi="ar"/>
        </w:rPr>
        <w:t>甲方</w:t>
      </w:r>
      <w:r w:rsidRPr="007259D5">
        <w:rPr>
          <w:color w:val="auto"/>
          <w:lang w:bidi="ar"/>
        </w:rPr>
        <w:t>要求完善，直至满足支付条件，</w:t>
      </w:r>
      <w:r>
        <w:rPr>
          <w:color w:val="auto"/>
          <w:lang w:bidi="ar"/>
        </w:rPr>
        <w:t>甲方</w:t>
      </w:r>
      <w:r w:rsidRPr="007259D5">
        <w:rPr>
          <w:color w:val="auto"/>
          <w:lang w:bidi="ar"/>
        </w:rPr>
        <w:t>在10个工作日内将货款支付到</w:t>
      </w:r>
      <w:r>
        <w:rPr>
          <w:color w:val="auto"/>
          <w:lang w:bidi="ar"/>
        </w:rPr>
        <w:t>乙方</w:t>
      </w:r>
      <w:r w:rsidRPr="007259D5">
        <w:rPr>
          <w:color w:val="auto"/>
          <w:lang w:bidi="ar"/>
        </w:rPr>
        <w:t>账户。</w:t>
      </w:r>
      <w:r>
        <w:rPr>
          <w:rFonts w:hint="eastAsia"/>
          <w:color w:val="auto"/>
          <w:lang w:bidi="ar"/>
        </w:rPr>
        <w:t>甲方</w:t>
      </w:r>
      <w:r w:rsidRPr="007259D5">
        <w:rPr>
          <w:rFonts w:hint="eastAsia"/>
          <w:color w:val="auto"/>
          <w:lang w:bidi="ar"/>
        </w:rPr>
        <w:t>逾期支付合同款项的，除应当支付合同款项外，还应当自收到</w:t>
      </w:r>
      <w:r>
        <w:rPr>
          <w:rFonts w:hint="eastAsia"/>
          <w:color w:val="auto"/>
          <w:lang w:bidi="ar"/>
        </w:rPr>
        <w:t>乙方</w:t>
      </w:r>
      <w:r w:rsidRPr="007259D5">
        <w:rPr>
          <w:rFonts w:hint="eastAsia"/>
          <w:color w:val="auto"/>
          <w:lang w:bidi="ar"/>
        </w:rPr>
        <w:t>书面通知日起每日按逾期支付金额的</w:t>
      </w:r>
      <w:r w:rsidRPr="007259D5">
        <w:rPr>
          <w:color w:val="auto"/>
          <w:lang w:bidi="ar"/>
        </w:rPr>
        <w:t>3‰向</w:t>
      </w:r>
      <w:r>
        <w:rPr>
          <w:color w:val="auto"/>
          <w:lang w:bidi="ar"/>
        </w:rPr>
        <w:t>乙方</w:t>
      </w:r>
      <w:r w:rsidRPr="007259D5">
        <w:rPr>
          <w:color w:val="auto"/>
          <w:lang w:bidi="ar"/>
        </w:rPr>
        <w:t>偿付违约金，但因</w:t>
      </w:r>
      <w:r>
        <w:rPr>
          <w:color w:val="auto"/>
          <w:lang w:bidi="ar"/>
        </w:rPr>
        <w:t>乙方</w:t>
      </w:r>
      <w:r w:rsidRPr="007259D5">
        <w:rPr>
          <w:color w:val="auto"/>
          <w:lang w:bidi="ar"/>
        </w:rPr>
        <w:t>自身原因导致无法及时支付的除外。</w:t>
      </w:r>
    </w:p>
    <w:p w:rsidR="003B7FC2" w:rsidRPr="007259D5" w:rsidRDefault="003B7FC2" w:rsidP="003B7FC2">
      <w:pPr>
        <w:numPr>
          <w:ilvl w:val="0"/>
          <w:numId w:val="10"/>
        </w:numPr>
        <w:spacing w:line="276" w:lineRule="auto"/>
        <w:outlineLvl w:val="0"/>
        <w:rPr>
          <w:rFonts w:ascii="宋体" w:hAnsi="宋体"/>
          <w:b/>
          <w:sz w:val="24"/>
        </w:rPr>
      </w:pPr>
      <w:bookmarkStart w:id="6" w:name="_Toc8341"/>
      <w:r w:rsidRPr="007259D5">
        <w:rPr>
          <w:rFonts w:ascii="宋体" w:hAnsi="宋体" w:hint="eastAsia"/>
          <w:b/>
          <w:sz w:val="24"/>
        </w:rPr>
        <w:t>食品安全及产品质量要求</w:t>
      </w:r>
      <w:bookmarkEnd w:id="6"/>
    </w:p>
    <w:p w:rsidR="003B7FC2" w:rsidRPr="007259D5" w:rsidRDefault="003B7FC2" w:rsidP="003B7FC2">
      <w:pPr>
        <w:pStyle w:val="a8"/>
        <w:numPr>
          <w:ilvl w:val="0"/>
          <w:numId w:val="12"/>
        </w:numPr>
        <w:spacing w:line="276" w:lineRule="auto"/>
        <w:ind w:firstLineChars="0"/>
        <w:rPr>
          <w:rFonts w:ascii="宋体" w:hAnsi="宋体" w:cs="仿宋"/>
          <w:sz w:val="24"/>
        </w:rPr>
      </w:pPr>
      <w:r>
        <w:rPr>
          <w:rFonts w:ascii="宋体" w:hAnsi="宋体" w:cs="仿宋" w:hint="eastAsia"/>
          <w:sz w:val="24"/>
        </w:rPr>
        <w:t>乙方</w:t>
      </w:r>
      <w:r w:rsidRPr="007259D5">
        <w:rPr>
          <w:rFonts w:ascii="宋体" w:hAnsi="宋体" w:cs="仿宋" w:hint="eastAsia"/>
          <w:sz w:val="24"/>
        </w:rPr>
        <w:t>所投标的所有产品必须符合《中华人民共和国食品安全法》的相关规定及对应产品的国家、行业相关的质量要求，须保证提供的产品为合法销售、渠道正规、全新（无损、无污、无皱）产品。</w:t>
      </w:r>
    </w:p>
    <w:p w:rsidR="003B7FC2" w:rsidRPr="007259D5" w:rsidRDefault="003B7FC2" w:rsidP="003B7FC2">
      <w:pPr>
        <w:pStyle w:val="a8"/>
        <w:numPr>
          <w:ilvl w:val="0"/>
          <w:numId w:val="12"/>
        </w:numPr>
        <w:spacing w:line="276" w:lineRule="auto"/>
        <w:ind w:firstLineChars="0"/>
        <w:rPr>
          <w:rFonts w:ascii="宋体" w:hAnsi="宋体" w:cs="仿宋"/>
          <w:sz w:val="24"/>
        </w:rPr>
      </w:pPr>
      <w:r>
        <w:rPr>
          <w:rFonts w:ascii="宋体" w:hAnsi="宋体" w:cs="仿宋" w:hint="eastAsia"/>
          <w:sz w:val="24"/>
        </w:rPr>
        <w:t>乙方</w:t>
      </w:r>
      <w:r w:rsidRPr="007259D5">
        <w:rPr>
          <w:rFonts w:ascii="宋体" w:hAnsi="宋体" w:cs="仿宋" w:hint="eastAsia"/>
          <w:sz w:val="24"/>
        </w:rPr>
        <w:t>所供应的所有货物指标要符合国家强制性标准要求。</w:t>
      </w:r>
      <w:r>
        <w:rPr>
          <w:rFonts w:ascii="宋体" w:hAnsi="宋体" w:cs="仿宋" w:hint="eastAsia"/>
          <w:sz w:val="24"/>
        </w:rPr>
        <w:t>乙方</w:t>
      </w:r>
      <w:r w:rsidRPr="007259D5">
        <w:rPr>
          <w:rFonts w:ascii="宋体" w:hAnsi="宋体" w:cs="仿宋" w:hint="eastAsia"/>
          <w:sz w:val="24"/>
        </w:rPr>
        <w:t>需于每次送货时附上当批供货产品的检测报告或合格证明，未提供不予收货。</w:t>
      </w:r>
    </w:p>
    <w:p w:rsidR="003B7FC2" w:rsidRPr="007259D5" w:rsidRDefault="003B7FC2" w:rsidP="003B7FC2">
      <w:pPr>
        <w:pStyle w:val="a8"/>
        <w:numPr>
          <w:ilvl w:val="0"/>
          <w:numId w:val="12"/>
        </w:numPr>
        <w:spacing w:line="276" w:lineRule="auto"/>
        <w:ind w:firstLineChars="0"/>
        <w:rPr>
          <w:rFonts w:ascii="宋体" w:hAnsi="宋体" w:cs="仿宋"/>
          <w:sz w:val="24"/>
        </w:rPr>
      </w:pPr>
      <w:r>
        <w:rPr>
          <w:rFonts w:ascii="宋体" w:hAnsi="宋体" w:cs="仿宋" w:hint="eastAsia"/>
          <w:sz w:val="24"/>
        </w:rPr>
        <w:t>拟</w:t>
      </w:r>
      <w:r w:rsidRPr="007259D5">
        <w:rPr>
          <w:rFonts w:ascii="宋体" w:hAnsi="宋体" w:cs="仿宋" w:hint="eastAsia"/>
          <w:sz w:val="24"/>
        </w:rPr>
        <w:t>采购清单中以下品种须提供合格的质检报告（复印件须加盖公章）：</w:t>
      </w:r>
    </w:p>
    <w:tbl>
      <w:tblPr>
        <w:tblW w:w="8732" w:type="dxa"/>
        <w:jc w:val="center"/>
        <w:tblLook w:val="0000" w:firstRow="0" w:lastRow="0" w:firstColumn="0" w:lastColumn="0" w:noHBand="0" w:noVBand="0"/>
      </w:tblPr>
      <w:tblGrid>
        <w:gridCol w:w="1347"/>
        <w:gridCol w:w="1701"/>
        <w:gridCol w:w="3261"/>
        <w:gridCol w:w="2423"/>
      </w:tblGrid>
      <w:tr w:rsidR="003B7FC2" w:rsidRPr="007259D5" w:rsidTr="00310232">
        <w:trPr>
          <w:trHeight w:val="340"/>
          <w:jc w:val="center"/>
        </w:trPr>
        <w:tc>
          <w:tcPr>
            <w:tcW w:w="1347" w:type="dxa"/>
            <w:tcBorders>
              <w:top w:val="single" w:sz="4" w:space="0" w:color="auto"/>
              <w:left w:val="single" w:sz="4" w:space="0" w:color="auto"/>
              <w:bottom w:val="single" w:sz="4" w:space="0" w:color="auto"/>
              <w:right w:val="single" w:sz="4" w:space="0" w:color="auto"/>
            </w:tcBorders>
            <w:shd w:val="clear" w:color="000000" w:fill="FFFFFF"/>
            <w:vAlign w:val="center"/>
          </w:tcPr>
          <w:p w:rsidR="003B7FC2" w:rsidRPr="007259D5" w:rsidRDefault="003B7FC2" w:rsidP="00310232">
            <w:pPr>
              <w:widowControl/>
              <w:spacing w:line="276" w:lineRule="auto"/>
              <w:jc w:val="center"/>
              <w:rPr>
                <w:rFonts w:ascii="宋体" w:hAnsi="宋体" w:cs="宋体"/>
                <w:b/>
                <w:bCs/>
                <w:kern w:val="0"/>
                <w:sz w:val="20"/>
                <w:szCs w:val="20"/>
              </w:rPr>
            </w:pPr>
            <w:r w:rsidRPr="007259D5">
              <w:rPr>
                <w:rFonts w:ascii="宋体" w:hAnsi="宋体" w:cs="宋体" w:hint="eastAsia"/>
                <w:b/>
                <w:bCs/>
                <w:kern w:val="0"/>
                <w:sz w:val="20"/>
                <w:szCs w:val="20"/>
              </w:rPr>
              <w:t>拟采购清单中序号</w:t>
            </w:r>
          </w:p>
        </w:tc>
        <w:tc>
          <w:tcPr>
            <w:tcW w:w="1701" w:type="dxa"/>
            <w:tcBorders>
              <w:top w:val="single" w:sz="4" w:space="0" w:color="auto"/>
              <w:left w:val="nil"/>
              <w:bottom w:val="single" w:sz="4" w:space="0" w:color="auto"/>
              <w:right w:val="single" w:sz="4" w:space="0" w:color="auto"/>
            </w:tcBorders>
            <w:vAlign w:val="center"/>
          </w:tcPr>
          <w:p w:rsidR="003B7FC2" w:rsidRPr="007259D5" w:rsidRDefault="003B7FC2" w:rsidP="00310232">
            <w:pPr>
              <w:widowControl/>
              <w:spacing w:line="276" w:lineRule="auto"/>
              <w:jc w:val="center"/>
              <w:rPr>
                <w:rFonts w:ascii="宋体" w:hAnsi="宋体" w:cs="宋体"/>
                <w:b/>
                <w:bCs/>
                <w:kern w:val="0"/>
                <w:sz w:val="20"/>
                <w:szCs w:val="20"/>
              </w:rPr>
            </w:pPr>
            <w:r w:rsidRPr="007259D5">
              <w:rPr>
                <w:rFonts w:ascii="宋体" w:hAnsi="宋体" w:cs="宋体" w:hint="eastAsia"/>
                <w:b/>
                <w:bCs/>
                <w:kern w:val="0"/>
                <w:sz w:val="20"/>
                <w:szCs w:val="20"/>
              </w:rPr>
              <w:t>品类</w:t>
            </w:r>
          </w:p>
        </w:tc>
        <w:tc>
          <w:tcPr>
            <w:tcW w:w="3261" w:type="dxa"/>
            <w:tcBorders>
              <w:top w:val="single" w:sz="4" w:space="0" w:color="auto"/>
              <w:left w:val="nil"/>
              <w:bottom w:val="single" w:sz="4" w:space="0" w:color="auto"/>
              <w:right w:val="single" w:sz="4" w:space="0" w:color="auto"/>
            </w:tcBorders>
            <w:vAlign w:val="center"/>
          </w:tcPr>
          <w:p w:rsidR="003B7FC2" w:rsidRPr="007259D5" w:rsidRDefault="003B7FC2" w:rsidP="00310232">
            <w:pPr>
              <w:widowControl/>
              <w:spacing w:line="276" w:lineRule="auto"/>
              <w:jc w:val="center"/>
              <w:rPr>
                <w:rFonts w:ascii="宋体" w:hAnsi="宋体" w:cs="宋体"/>
                <w:b/>
                <w:bCs/>
                <w:kern w:val="0"/>
                <w:sz w:val="20"/>
                <w:szCs w:val="20"/>
              </w:rPr>
            </w:pPr>
            <w:r w:rsidRPr="007259D5">
              <w:rPr>
                <w:rFonts w:ascii="宋体" w:hAnsi="宋体" w:cs="宋体" w:hint="eastAsia"/>
                <w:b/>
                <w:bCs/>
                <w:kern w:val="0"/>
                <w:sz w:val="20"/>
                <w:szCs w:val="20"/>
              </w:rPr>
              <w:t>商品名称</w:t>
            </w:r>
          </w:p>
        </w:tc>
        <w:tc>
          <w:tcPr>
            <w:tcW w:w="2423" w:type="dxa"/>
            <w:tcBorders>
              <w:top w:val="single" w:sz="4" w:space="0" w:color="auto"/>
              <w:left w:val="nil"/>
              <w:bottom w:val="single" w:sz="4" w:space="0" w:color="auto"/>
              <w:right w:val="single" w:sz="4" w:space="0" w:color="auto"/>
            </w:tcBorders>
            <w:vAlign w:val="center"/>
          </w:tcPr>
          <w:p w:rsidR="003B7FC2" w:rsidRPr="007259D5" w:rsidRDefault="003B7FC2" w:rsidP="00310232">
            <w:pPr>
              <w:widowControl/>
              <w:spacing w:line="276" w:lineRule="auto"/>
              <w:jc w:val="center"/>
              <w:rPr>
                <w:rFonts w:ascii="宋体" w:hAnsi="宋体" w:cs="宋体"/>
                <w:b/>
                <w:bCs/>
                <w:kern w:val="0"/>
                <w:sz w:val="20"/>
                <w:szCs w:val="20"/>
              </w:rPr>
            </w:pPr>
            <w:r w:rsidRPr="007259D5">
              <w:rPr>
                <w:rFonts w:ascii="宋体" w:hAnsi="宋体" w:cs="宋体" w:hint="eastAsia"/>
                <w:b/>
                <w:bCs/>
                <w:kern w:val="0"/>
                <w:sz w:val="20"/>
                <w:szCs w:val="20"/>
              </w:rPr>
              <w:t>规格型号（允许＋5</w:t>
            </w:r>
            <w:r w:rsidRPr="007259D5">
              <w:rPr>
                <w:rFonts w:ascii="宋体" w:hAnsi="宋体" w:cs="宋体"/>
                <w:b/>
                <w:bCs/>
                <w:kern w:val="0"/>
                <w:sz w:val="20"/>
                <w:szCs w:val="20"/>
              </w:rPr>
              <w:t>%</w:t>
            </w:r>
            <w:r w:rsidRPr="007259D5">
              <w:rPr>
                <w:rFonts w:ascii="宋体" w:hAnsi="宋体" w:cs="宋体" w:hint="eastAsia"/>
                <w:b/>
                <w:bCs/>
                <w:kern w:val="0"/>
                <w:sz w:val="20"/>
                <w:szCs w:val="20"/>
              </w:rPr>
              <w:t>）</w:t>
            </w:r>
          </w:p>
        </w:tc>
      </w:tr>
      <w:tr w:rsidR="003B7FC2" w:rsidRPr="007259D5" w:rsidTr="00310232">
        <w:trPr>
          <w:trHeight w:val="340"/>
          <w:jc w:val="center"/>
        </w:trPr>
        <w:tc>
          <w:tcPr>
            <w:tcW w:w="1347" w:type="dxa"/>
            <w:tcBorders>
              <w:top w:val="nil"/>
              <w:left w:val="single" w:sz="4" w:space="0" w:color="auto"/>
              <w:bottom w:val="single" w:sz="4" w:space="0" w:color="auto"/>
              <w:right w:val="single" w:sz="4" w:space="0" w:color="auto"/>
            </w:tcBorders>
            <w:shd w:val="clear" w:color="000000" w:fill="FFFFFF"/>
            <w:vAlign w:val="center"/>
          </w:tcPr>
          <w:p w:rsidR="003B7FC2" w:rsidRPr="007259D5" w:rsidRDefault="003B7FC2" w:rsidP="00310232">
            <w:pPr>
              <w:widowControl/>
              <w:spacing w:line="276" w:lineRule="auto"/>
              <w:jc w:val="center"/>
              <w:rPr>
                <w:rFonts w:ascii="宋体" w:hAnsi="宋体" w:cs="宋体"/>
                <w:kern w:val="0"/>
                <w:sz w:val="20"/>
                <w:szCs w:val="20"/>
              </w:rPr>
            </w:pPr>
            <w:r w:rsidRPr="007259D5">
              <w:rPr>
                <w:rFonts w:ascii="宋体" w:hAnsi="宋体" w:cs="宋体" w:hint="eastAsia"/>
                <w:kern w:val="0"/>
                <w:sz w:val="20"/>
                <w:szCs w:val="20"/>
              </w:rPr>
              <w:t>1</w:t>
            </w:r>
          </w:p>
        </w:tc>
        <w:tc>
          <w:tcPr>
            <w:tcW w:w="1701" w:type="dxa"/>
            <w:tcBorders>
              <w:top w:val="nil"/>
              <w:left w:val="nil"/>
              <w:bottom w:val="single" w:sz="4" w:space="0" w:color="auto"/>
              <w:right w:val="single" w:sz="4" w:space="0" w:color="auto"/>
            </w:tcBorders>
            <w:shd w:val="clear" w:color="000000" w:fill="FFFFFF"/>
            <w:vAlign w:val="center"/>
          </w:tcPr>
          <w:p w:rsidR="003B7FC2" w:rsidRPr="007259D5" w:rsidRDefault="003B7FC2" w:rsidP="00310232">
            <w:pPr>
              <w:widowControl/>
              <w:spacing w:line="276" w:lineRule="auto"/>
              <w:jc w:val="center"/>
              <w:rPr>
                <w:rFonts w:ascii="宋体" w:hAnsi="宋体" w:cs="宋体"/>
                <w:kern w:val="0"/>
                <w:sz w:val="20"/>
                <w:szCs w:val="20"/>
              </w:rPr>
            </w:pPr>
            <w:r w:rsidRPr="007259D5">
              <w:rPr>
                <w:rFonts w:ascii="宋体" w:hAnsi="宋体" w:cs="宋体" w:hint="eastAsia"/>
                <w:kern w:val="0"/>
                <w:sz w:val="20"/>
                <w:szCs w:val="20"/>
              </w:rPr>
              <w:t>饭盒类</w:t>
            </w:r>
          </w:p>
        </w:tc>
        <w:tc>
          <w:tcPr>
            <w:tcW w:w="3261" w:type="dxa"/>
            <w:tcBorders>
              <w:top w:val="nil"/>
              <w:left w:val="nil"/>
              <w:bottom w:val="single" w:sz="4" w:space="0" w:color="auto"/>
              <w:right w:val="single" w:sz="4" w:space="0" w:color="auto"/>
            </w:tcBorders>
            <w:shd w:val="clear" w:color="000000" w:fill="FFFFFF"/>
            <w:vAlign w:val="center"/>
          </w:tcPr>
          <w:p w:rsidR="003B7FC2" w:rsidRPr="007259D5" w:rsidRDefault="003B7FC2" w:rsidP="00310232">
            <w:pPr>
              <w:widowControl/>
              <w:spacing w:line="276" w:lineRule="auto"/>
              <w:jc w:val="center"/>
              <w:rPr>
                <w:rFonts w:ascii="宋体" w:hAnsi="宋体" w:cs="宋体"/>
                <w:kern w:val="0"/>
                <w:sz w:val="20"/>
                <w:szCs w:val="20"/>
              </w:rPr>
            </w:pPr>
            <w:r w:rsidRPr="007259D5">
              <w:rPr>
                <w:rFonts w:ascii="宋体" w:hAnsi="宋体" w:cs="宋体" w:hint="eastAsia"/>
                <w:kern w:val="0"/>
                <w:sz w:val="20"/>
                <w:szCs w:val="20"/>
              </w:rPr>
              <w:t>圆形汤碗（透明、配盖）</w:t>
            </w:r>
          </w:p>
        </w:tc>
        <w:tc>
          <w:tcPr>
            <w:tcW w:w="2423" w:type="dxa"/>
            <w:tcBorders>
              <w:top w:val="nil"/>
              <w:left w:val="nil"/>
              <w:bottom w:val="single" w:sz="4" w:space="0" w:color="auto"/>
              <w:right w:val="single" w:sz="4" w:space="0" w:color="auto"/>
            </w:tcBorders>
            <w:shd w:val="clear" w:color="000000" w:fill="FFFFFF"/>
            <w:vAlign w:val="center"/>
          </w:tcPr>
          <w:p w:rsidR="003B7FC2" w:rsidRPr="007259D5" w:rsidRDefault="003B7FC2" w:rsidP="00310232">
            <w:pPr>
              <w:widowControl/>
              <w:spacing w:line="276" w:lineRule="auto"/>
              <w:jc w:val="center"/>
              <w:rPr>
                <w:rFonts w:ascii="宋体" w:hAnsi="宋体" w:cs="宋体"/>
                <w:kern w:val="0"/>
                <w:sz w:val="20"/>
                <w:szCs w:val="20"/>
              </w:rPr>
            </w:pPr>
            <w:r w:rsidRPr="007259D5">
              <w:rPr>
                <w:rFonts w:ascii="宋体" w:hAnsi="宋体" w:cs="宋体" w:hint="eastAsia"/>
                <w:kern w:val="0"/>
                <w:sz w:val="20"/>
                <w:szCs w:val="20"/>
              </w:rPr>
              <w:t>450mL/</w:t>
            </w:r>
            <w:proofErr w:type="gramStart"/>
            <w:r w:rsidRPr="007259D5">
              <w:rPr>
                <w:rFonts w:ascii="宋体" w:hAnsi="宋体" w:cs="宋体" w:hint="eastAsia"/>
                <w:kern w:val="0"/>
                <w:sz w:val="20"/>
                <w:szCs w:val="20"/>
              </w:rPr>
              <w:t>个</w:t>
            </w:r>
            <w:proofErr w:type="gramEnd"/>
          </w:p>
        </w:tc>
      </w:tr>
      <w:tr w:rsidR="003B7FC2" w:rsidRPr="007259D5" w:rsidTr="00310232">
        <w:trPr>
          <w:trHeight w:val="340"/>
          <w:jc w:val="center"/>
        </w:trPr>
        <w:tc>
          <w:tcPr>
            <w:tcW w:w="1347" w:type="dxa"/>
            <w:tcBorders>
              <w:top w:val="nil"/>
              <w:left w:val="single" w:sz="4" w:space="0" w:color="auto"/>
              <w:bottom w:val="single" w:sz="4" w:space="0" w:color="auto"/>
              <w:right w:val="single" w:sz="4" w:space="0" w:color="auto"/>
            </w:tcBorders>
            <w:shd w:val="clear" w:color="000000" w:fill="FFFFFF"/>
            <w:vAlign w:val="center"/>
          </w:tcPr>
          <w:p w:rsidR="003B7FC2" w:rsidRPr="007259D5" w:rsidRDefault="003B7FC2" w:rsidP="00310232">
            <w:pPr>
              <w:widowControl/>
              <w:spacing w:line="276" w:lineRule="auto"/>
              <w:jc w:val="center"/>
              <w:rPr>
                <w:rFonts w:ascii="宋体" w:hAnsi="宋体" w:cs="宋体"/>
                <w:kern w:val="0"/>
                <w:sz w:val="20"/>
                <w:szCs w:val="20"/>
              </w:rPr>
            </w:pPr>
            <w:r w:rsidRPr="007259D5">
              <w:rPr>
                <w:rFonts w:ascii="宋体" w:hAnsi="宋体" w:cs="宋体"/>
                <w:kern w:val="0"/>
                <w:sz w:val="20"/>
                <w:szCs w:val="20"/>
              </w:rPr>
              <w:t>2</w:t>
            </w:r>
          </w:p>
        </w:tc>
        <w:tc>
          <w:tcPr>
            <w:tcW w:w="1701" w:type="dxa"/>
            <w:tcBorders>
              <w:top w:val="nil"/>
              <w:left w:val="nil"/>
              <w:bottom w:val="single" w:sz="4" w:space="0" w:color="auto"/>
              <w:right w:val="single" w:sz="4" w:space="0" w:color="auto"/>
            </w:tcBorders>
            <w:shd w:val="clear" w:color="000000" w:fill="FFFFFF"/>
            <w:vAlign w:val="center"/>
          </w:tcPr>
          <w:p w:rsidR="003B7FC2" w:rsidRPr="007259D5" w:rsidRDefault="003B7FC2" w:rsidP="00310232">
            <w:pPr>
              <w:widowControl/>
              <w:spacing w:line="276" w:lineRule="auto"/>
              <w:jc w:val="center"/>
              <w:rPr>
                <w:rFonts w:ascii="宋体" w:hAnsi="宋体" w:cs="宋体"/>
                <w:kern w:val="0"/>
                <w:sz w:val="20"/>
                <w:szCs w:val="20"/>
              </w:rPr>
            </w:pPr>
            <w:r w:rsidRPr="007259D5">
              <w:rPr>
                <w:rFonts w:ascii="宋体" w:hAnsi="宋体" w:cs="宋体" w:hint="eastAsia"/>
                <w:kern w:val="0"/>
                <w:sz w:val="20"/>
                <w:szCs w:val="20"/>
              </w:rPr>
              <w:t>饭盒类</w:t>
            </w:r>
          </w:p>
        </w:tc>
        <w:tc>
          <w:tcPr>
            <w:tcW w:w="3261" w:type="dxa"/>
            <w:tcBorders>
              <w:top w:val="nil"/>
              <w:left w:val="nil"/>
              <w:bottom w:val="single" w:sz="4" w:space="0" w:color="auto"/>
              <w:right w:val="single" w:sz="4" w:space="0" w:color="auto"/>
            </w:tcBorders>
            <w:shd w:val="clear" w:color="000000" w:fill="FFFFFF"/>
            <w:vAlign w:val="center"/>
          </w:tcPr>
          <w:p w:rsidR="003B7FC2" w:rsidRPr="007259D5" w:rsidRDefault="003B7FC2" w:rsidP="00310232">
            <w:pPr>
              <w:widowControl/>
              <w:spacing w:line="276" w:lineRule="auto"/>
              <w:jc w:val="center"/>
              <w:rPr>
                <w:rFonts w:ascii="宋体" w:hAnsi="宋体" w:cs="宋体"/>
                <w:kern w:val="0"/>
                <w:sz w:val="20"/>
                <w:szCs w:val="20"/>
              </w:rPr>
            </w:pPr>
            <w:r w:rsidRPr="007259D5">
              <w:rPr>
                <w:rFonts w:ascii="宋体" w:hAnsi="宋体" w:cs="宋体" w:hint="eastAsia"/>
                <w:kern w:val="0"/>
                <w:sz w:val="20"/>
                <w:szCs w:val="20"/>
              </w:rPr>
              <w:t>三格矩形饭盒（透明、配盖）</w:t>
            </w:r>
          </w:p>
        </w:tc>
        <w:tc>
          <w:tcPr>
            <w:tcW w:w="2423" w:type="dxa"/>
            <w:tcBorders>
              <w:top w:val="nil"/>
              <w:left w:val="nil"/>
              <w:bottom w:val="single" w:sz="4" w:space="0" w:color="auto"/>
              <w:right w:val="single" w:sz="4" w:space="0" w:color="auto"/>
            </w:tcBorders>
            <w:shd w:val="clear" w:color="000000" w:fill="FFFFFF"/>
            <w:vAlign w:val="center"/>
          </w:tcPr>
          <w:p w:rsidR="003B7FC2" w:rsidRPr="007259D5" w:rsidRDefault="003B7FC2" w:rsidP="00310232">
            <w:pPr>
              <w:widowControl/>
              <w:spacing w:line="276" w:lineRule="auto"/>
              <w:jc w:val="center"/>
              <w:rPr>
                <w:rFonts w:ascii="宋体" w:hAnsi="宋体" w:cs="宋体"/>
                <w:kern w:val="0"/>
                <w:sz w:val="20"/>
                <w:szCs w:val="20"/>
              </w:rPr>
            </w:pPr>
            <w:r w:rsidRPr="007259D5">
              <w:rPr>
                <w:rFonts w:ascii="宋体" w:hAnsi="宋体" w:cs="宋体" w:hint="eastAsia"/>
                <w:kern w:val="0"/>
                <w:sz w:val="20"/>
                <w:szCs w:val="20"/>
              </w:rPr>
              <w:t>1000mL/</w:t>
            </w:r>
            <w:proofErr w:type="gramStart"/>
            <w:r w:rsidRPr="007259D5">
              <w:rPr>
                <w:rFonts w:ascii="宋体" w:hAnsi="宋体" w:cs="宋体" w:hint="eastAsia"/>
                <w:kern w:val="0"/>
                <w:sz w:val="20"/>
                <w:szCs w:val="20"/>
              </w:rPr>
              <w:t>个</w:t>
            </w:r>
            <w:proofErr w:type="gramEnd"/>
          </w:p>
        </w:tc>
      </w:tr>
      <w:tr w:rsidR="003B7FC2" w:rsidRPr="007259D5" w:rsidTr="00310232">
        <w:trPr>
          <w:trHeight w:val="340"/>
          <w:jc w:val="center"/>
        </w:trPr>
        <w:tc>
          <w:tcPr>
            <w:tcW w:w="1347" w:type="dxa"/>
            <w:tcBorders>
              <w:top w:val="nil"/>
              <w:left w:val="single" w:sz="4" w:space="0" w:color="auto"/>
              <w:bottom w:val="single" w:sz="4" w:space="0" w:color="auto"/>
              <w:right w:val="single" w:sz="4" w:space="0" w:color="auto"/>
            </w:tcBorders>
            <w:shd w:val="clear" w:color="000000" w:fill="FFFFFF"/>
            <w:vAlign w:val="center"/>
          </w:tcPr>
          <w:p w:rsidR="003B7FC2" w:rsidRPr="007259D5" w:rsidRDefault="003B7FC2" w:rsidP="00310232">
            <w:pPr>
              <w:widowControl/>
              <w:spacing w:line="276" w:lineRule="auto"/>
              <w:jc w:val="center"/>
              <w:rPr>
                <w:rFonts w:ascii="宋体" w:hAnsi="宋体" w:cs="宋体"/>
                <w:kern w:val="0"/>
                <w:sz w:val="20"/>
                <w:szCs w:val="20"/>
              </w:rPr>
            </w:pPr>
            <w:r w:rsidRPr="007259D5">
              <w:rPr>
                <w:rFonts w:ascii="宋体" w:hAnsi="宋体" w:cs="宋体" w:hint="eastAsia"/>
                <w:kern w:val="0"/>
                <w:sz w:val="20"/>
                <w:szCs w:val="20"/>
              </w:rPr>
              <w:t>4</w:t>
            </w:r>
          </w:p>
        </w:tc>
        <w:tc>
          <w:tcPr>
            <w:tcW w:w="1701" w:type="dxa"/>
            <w:tcBorders>
              <w:top w:val="nil"/>
              <w:left w:val="nil"/>
              <w:bottom w:val="single" w:sz="4" w:space="0" w:color="auto"/>
              <w:right w:val="single" w:sz="4" w:space="0" w:color="auto"/>
            </w:tcBorders>
            <w:shd w:val="clear" w:color="000000" w:fill="FFFFFF"/>
            <w:vAlign w:val="center"/>
          </w:tcPr>
          <w:p w:rsidR="003B7FC2" w:rsidRPr="007259D5" w:rsidRDefault="003B7FC2" w:rsidP="00310232">
            <w:pPr>
              <w:widowControl/>
              <w:spacing w:line="276" w:lineRule="auto"/>
              <w:jc w:val="center"/>
              <w:rPr>
                <w:rFonts w:ascii="宋体" w:hAnsi="宋体" w:cs="宋体"/>
                <w:kern w:val="0"/>
                <w:sz w:val="20"/>
                <w:szCs w:val="20"/>
              </w:rPr>
            </w:pPr>
            <w:r w:rsidRPr="007259D5">
              <w:rPr>
                <w:rFonts w:ascii="宋体" w:hAnsi="宋体" w:cs="宋体" w:hint="eastAsia"/>
                <w:kern w:val="0"/>
                <w:sz w:val="20"/>
                <w:szCs w:val="20"/>
              </w:rPr>
              <w:t>饭盒类</w:t>
            </w:r>
          </w:p>
        </w:tc>
        <w:tc>
          <w:tcPr>
            <w:tcW w:w="3261" w:type="dxa"/>
            <w:tcBorders>
              <w:top w:val="nil"/>
              <w:left w:val="nil"/>
              <w:bottom w:val="single" w:sz="4" w:space="0" w:color="auto"/>
              <w:right w:val="single" w:sz="4" w:space="0" w:color="auto"/>
            </w:tcBorders>
            <w:shd w:val="clear" w:color="000000" w:fill="FFFFFF"/>
            <w:vAlign w:val="center"/>
          </w:tcPr>
          <w:p w:rsidR="003B7FC2" w:rsidRPr="007259D5" w:rsidRDefault="003B7FC2" w:rsidP="00310232">
            <w:pPr>
              <w:widowControl/>
              <w:spacing w:line="276" w:lineRule="auto"/>
              <w:jc w:val="center"/>
              <w:rPr>
                <w:rFonts w:ascii="宋体" w:hAnsi="宋体" w:cs="宋体"/>
                <w:kern w:val="0"/>
                <w:sz w:val="20"/>
                <w:szCs w:val="20"/>
              </w:rPr>
            </w:pPr>
            <w:r w:rsidRPr="007259D5">
              <w:rPr>
                <w:rFonts w:ascii="宋体" w:hAnsi="宋体" w:cs="宋体" w:hint="eastAsia"/>
                <w:kern w:val="0"/>
                <w:sz w:val="20"/>
                <w:szCs w:val="20"/>
              </w:rPr>
              <w:t>扁形圆碗（白色、配透明盖）</w:t>
            </w:r>
          </w:p>
        </w:tc>
        <w:tc>
          <w:tcPr>
            <w:tcW w:w="2423" w:type="dxa"/>
            <w:tcBorders>
              <w:top w:val="nil"/>
              <w:left w:val="nil"/>
              <w:bottom w:val="single" w:sz="4" w:space="0" w:color="auto"/>
              <w:right w:val="single" w:sz="4" w:space="0" w:color="auto"/>
            </w:tcBorders>
            <w:shd w:val="clear" w:color="000000" w:fill="FFFFFF"/>
            <w:vAlign w:val="center"/>
          </w:tcPr>
          <w:p w:rsidR="003B7FC2" w:rsidRPr="007259D5" w:rsidRDefault="003B7FC2" w:rsidP="00310232">
            <w:pPr>
              <w:widowControl/>
              <w:spacing w:line="276" w:lineRule="auto"/>
              <w:jc w:val="center"/>
              <w:rPr>
                <w:rFonts w:ascii="宋体" w:hAnsi="宋体" w:cs="宋体"/>
                <w:kern w:val="0"/>
                <w:sz w:val="20"/>
                <w:szCs w:val="20"/>
              </w:rPr>
            </w:pPr>
            <w:r w:rsidRPr="007259D5">
              <w:rPr>
                <w:rFonts w:ascii="宋体" w:hAnsi="宋体" w:cs="宋体" w:hint="eastAsia"/>
                <w:kern w:val="0"/>
                <w:sz w:val="20"/>
                <w:szCs w:val="20"/>
              </w:rPr>
              <w:t>350mL/</w:t>
            </w:r>
            <w:proofErr w:type="gramStart"/>
            <w:r w:rsidRPr="007259D5">
              <w:rPr>
                <w:rFonts w:ascii="宋体" w:hAnsi="宋体" w:cs="宋体" w:hint="eastAsia"/>
                <w:kern w:val="0"/>
                <w:sz w:val="20"/>
                <w:szCs w:val="20"/>
              </w:rPr>
              <w:t>个</w:t>
            </w:r>
            <w:proofErr w:type="gramEnd"/>
          </w:p>
        </w:tc>
      </w:tr>
      <w:tr w:rsidR="003B7FC2" w:rsidRPr="007259D5" w:rsidTr="00310232">
        <w:trPr>
          <w:trHeight w:val="340"/>
          <w:jc w:val="center"/>
        </w:trPr>
        <w:tc>
          <w:tcPr>
            <w:tcW w:w="1347" w:type="dxa"/>
            <w:tcBorders>
              <w:top w:val="nil"/>
              <w:left w:val="single" w:sz="4" w:space="0" w:color="auto"/>
              <w:bottom w:val="single" w:sz="4" w:space="0" w:color="auto"/>
              <w:right w:val="single" w:sz="4" w:space="0" w:color="auto"/>
            </w:tcBorders>
            <w:shd w:val="clear" w:color="000000" w:fill="FFFFFF"/>
            <w:vAlign w:val="center"/>
          </w:tcPr>
          <w:p w:rsidR="003B7FC2" w:rsidRPr="007259D5" w:rsidRDefault="003B7FC2" w:rsidP="00310232">
            <w:pPr>
              <w:widowControl/>
              <w:spacing w:line="276" w:lineRule="auto"/>
              <w:jc w:val="center"/>
              <w:rPr>
                <w:rFonts w:ascii="宋体" w:hAnsi="宋体" w:cs="宋体"/>
                <w:kern w:val="0"/>
                <w:sz w:val="20"/>
                <w:szCs w:val="20"/>
              </w:rPr>
            </w:pPr>
            <w:r w:rsidRPr="007259D5">
              <w:rPr>
                <w:rFonts w:ascii="宋体" w:hAnsi="宋体" w:cs="宋体" w:hint="eastAsia"/>
                <w:kern w:val="0"/>
                <w:sz w:val="20"/>
                <w:szCs w:val="20"/>
              </w:rPr>
              <w:t>5</w:t>
            </w:r>
          </w:p>
        </w:tc>
        <w:tc>
          <w:tcPr>
            <w:tcW w:w="1701" w:type="dxa"/>
            <w:tcBorders>
              <w:top w:val="nil"/>
              <w:left w:val="nil"/>
              <w:bottom w:val="single" w:sz="4" w:space="0" w:color="auto"/>
              <w:right w:val="single" w:sz="4" w:space="0" w:color="auto"/>
            </w:tcBorders>
            <w:shd w:val="clear" w:color="000000" w:fill="FFFFFF"/>
            <w:vAlign w:val="center"/>
          </w:tcPr>
          <w:p w:rsidR="003B7FC2" w:rsidRPr="007259D5" w:rsidRDefault="003B7FC2" w:rsidP="00310232">
            <w:pPr>
              <w:widowControl/>
              <w:spacing w:line="276" w:lineRule="auto"/>
              <w:jc w:val="center"/>
              <w:rPr>
                <w:rFonts w:ascii="宋体" w:hAnsi="宋体" w:cs="宋体"/>
                <w:kern w:val="0"/>
                <w:sz w:val="20"/>
                <w:szCs w:val="20"/>
              </w:rPr>
            </w:pPr>
            <w:r w:rsidRPr="007259D5">
              <w:rPr>
                <w:rFonts w:ascii="宋体" w:hAnsi="宋体" w:cs="宋体" w:hint="eastAsia"/>
                <w:kern w:val="0"/>
                <w:sz w:val="20"/>
                <w:szCs w:val="20"/>
              </w:rPr>
              <w:t>低值类</w:t>
            </w:r>
          </w:p>
        </w:tc>
        <w:tc>
          <w:tcPr>
            <w:tcW w:w="3261" w:type="dxa"/>
            <w:tcBorders>
              <w:top w:val="nil"/>
              <w:left w:val="nil"/>
              <w:bottom w:val="single" w:sz="4" w:space="0" w:color="auto"/>
              <w:right w:val="single" w:sz="4" w:space="0" w:color="auto"/>
            </w:tcBorders>
            <w:shd w:val="clear" w:color="000000" w:fill="FFFFFF"/>
            <w:vAlign w:val="center"/>
          </w:tcPr>
          <w:p w:rsidR="003B7FC2" w:rsidRPr="007259D5" w:rsidRDefault="003B7FC2" w:rsidP="00310232">
            <w:pPr>
              <w:widowControl/>
              <w:spacing w:line="276" w:lineRule="auto"/>
              <w:jc w:val="center"/>
              <w:rPr>
                <w:rFonts w:ascii="宋体" w:hAnsi="宋体" w:cs="宋体"/>
                <w:kern w:val="0"/>
                <w:sz w:val="20"/>
                <w:szCs w:val="20"/>
              </w:rPr>
            </w:pPr>
            <w:r w:rsidRPr="007259D5">
              <w:rPr>
                <w:rFonts w:ascii="宋体" w:hAnsi="宋体" w:cs="宋体" w:hint="eastAsia"/>
                <w:kern w:val="0"/>
                <w:sz w:val="20"/>
                <w:szCs w:val="20"/>
              </w:rPr>
              <w:t>一次性卫生竹筷</w:t>
            </w:r>
          </w:p>
        </w:tc>
        <w:tc>
          <w:tcPr>
            <w:tcW w:w="2423" w:type="dxa"/>
            <w:tcBorders>
              <w:top w:val="nil"/>
              <w:left w:val="nil"/>
              <w:bottom w:val="single" w:sz="4" w:space="0" w:color="auto"/>
              <w:right w:val="single" w:sz="4" w:space="0" w:color="auto"/>
            </w:tcBorders>
            <w:shd w:val="clear" w:color="000000" w:fill="FFFFFF"/>
            <w:noWrap/>
            <w:vAlign w:val="bottom"/>
          </w:tcPr>
          <w:p w:rsidR="003B7FC2" w:rsidRPr="007259D5" w:rsidRDefault="003B7FC2" w:rsidP="00310232">
            <w:pPr>
              <w:widowControl/>
              <w:spacing w:line="276" w:lineRule="auto"/>
              <w:jc w:val="center"/>
              <w:rPr>
                <w:rFonts w:ascii="宋体" w:hAnsi="宋体" w:cs="宋体"/>
                <w:kern w:val="0"/>
                <w:sz w:val="20"/>
                <w:szCs w:val="20"/>
              </w:rPr>
            </w:pPr>
            <w:r w:rsidRPr="007259D5">
              <w:rPr>
                <w:rFonts w:ascii="宋体" w:hAnsi="宋体" w:cs="宋体" w:hint="eastAsia"/>
                <w:kern w:val="0"/>
                <w:sz w:val="20"/>
                <w:szCs w:val="20"/>
              </w:rPr>
              <w:t>长度20cm</w:t>
            </w:r>
          </w:p>
        </w:tc>
      </w:tr>
      <w:tr w:rsidR="003B7FC2" w:rsidRPr="007259D5" w:rsidTr="00310232">
        <w:trPr>
          <w:trHeight w:val="340"/>
          <w:jc w:val="center"/>
        </w:trPr>
        <w:tc>
          <w:tcPr>
            <w:tcW w:w="1347" w:type="dxa"/>
            <w:tcBorders>
              <w:top w:val="nil"/>
              <w:left w:val="single" w:sz="4" w:space="0" w:color="auto"/>
              <w:bottom w:val="single" w:sz="4" w:space="0" w:color="auto"/>
              <w:right w:val="single" w:sz="4" w:space="0" w:color="auto"/>
            </w:tcBorders>
            <w:shd w:val="clear" w:color="000000" w:fill="FFFFFF"/>
            <w:vAlign w:val="center"/>
          </w:tcPr>
          <w:p w:rsidR="003B7FC2" w:rsidRPr="007259D5" w:rsidRDefault="003B7FC2" w:rsidP="00310232">
            <w:pPr>
              <w:widowControl/>
              <w:spacing w:line="276" w:lineRule="auto"/>
              <w:jc w:val="center"/>
              <w:rPr>
                <w:rFonts w:ascii="宋体" w:hAnsi="宋体" w:cs="宋体"/>
                <w:kern w:val="0"/>
                <w:sz w:val="20"/>
                <w:szCs w:val="20"/>
              </w:rPr>
            </w:pPr>
            <w:r w:rsidRPr="007259D5">
              <w:rPr>
                <w:rFonts w:ascii="宋体" w:hAnsi="宋体" w:cs="宋体" w:hint="eastAsia"/>
                <w:kern w:val="0"/>
                <w:sz w:val="20"/>
                <w:szCs w:val="20"/>
              </w:rPr>
              <w:t>1</w:t>
            </w:r>
            <w:r w:rsidRPr="007259D5">
              <w:rPr>
                <w:rFonts w:ascii="宋体" w:hAnsi="宋体" w:cs="宋体"/>
                <w:kern w:val="0"/>
                <w:sz w:val="20"/>
                <w:szCs w:val="20"/>
              </w:rPr>
              <w:t>1</w:t>
            </w:r>
          </w:p>
        </w:tc>
        <w:tc>
          <w:tcPr>
            <w:tcW w:w="1701" w:type="dxa"/>
            <w:tcBorders>
              <w:top w:val="nil"/>
              <w:left w:val="nil"/>
              <w:bottom w:val="single" w:sz="4" w:space="0" w:color="auto"/>
              <w:right w:val="single" w:sz="4" w:space="0" w:color="auto"/>
            </w:tcBorders>
            <w:shd w:val="clear" w:color="000000" w:fill="FFFFFF"/>
            <w:vAlign w:val="center"/>
          </w:tcPr>
          <w:p w:rsidR="003B7FC2" w:rsidRPr="007259D5" w:rsidRDefault="003B7FC2" w:rsidP="00310232">
            <w:pPr>
              <w:widowControl/>
              <w:spacing w:line="276" w:lineRule="auto"/>
              <w:jc w:val="center"/>
              <w:rPr>
                <w:rFonts w:ascii="宋体" w:hAnsi="宋体" w:cs="宋体"/>
                <w:kern w:val="0"/>
                <w:sz w:val="20"/>
                <w:szCs w:val="20"/>
              </w:rPr>
            </w:pPr>
            <w:r w:rsidRPr="007259D5">
              <w:rPr>
                <w:rFonts w:ascii="宋体" w:hAnsi="宋体" w:cs="宋体" w:hint="eastAsia"/>
                <w:kern w:val="0"/>
                <w:sz w:val="20"/>
                <w:szCs w:val="20"/>
              </w:rPr>
              <w:t>低值类</w:t>
            </w:r>
          </w:p>
        </w:tc>
        <w:tc>
          <w:tcPr>
            <w:tcW w:w="3261" w:type="dxa"/>
            <w:tcBorders>
              <w:top w:val="nil"/>
              <w:left w:val="nil"/>
              <w:bottom w:val="single" w:sz="4" w:space="0" w:color="auto"/>
              <w:right w:val="single" w:sz="4" w:space="0" w:color="auto"/>
            </w:tcBorders>
            <w:shd w:val="clear" w:color="000000" w:fill="FFFFFF"/>
            <w:vAlign w:val="center"/>
          </w:tcPr>
          <w:p w:rsidR="003B7FC2" w:rsidRPr="007259D5" w:rsidRDefault="003B7FC2" w:rsidP="00310232">
            <w:pPr>
              <w:widowControl/>
              <w:spacing w:line="276" w:lineRule="auto"/>
              <w:jc w:val="center"/>
              <w:rPr>
                <w:rFonts w:ascii="宋体" w:hAnsi="宋体" w:cs="宋体"/>
                <w:kern w:val="0"/>
                <w:sz w:val="20"/>
                <w:szCs w:val="20"/>
              </w:rPr>
            </w:pPr>
            <w:r w:rsidRPr="007259D5">
              <w:rPr>
                <w:rFonts w:ascii="宋体" w:hAnsi="宋体" w:cs="宋体" w:hint="eastAsia"/>
                <w:kern w:val="0"/>
                <w:sz w:val="20"/>
                <w:szCs w:val="20"/>
              </w:rPr>
              <w:t>食品环保白色透明塑料袋（薄、大）</w:t>
            </w:r>
          </w:p>
        </w:tc>
        <w:tc>
          <w:tcPr>
            <w:tcW w:w="2423" w:type="dxa"/>
            <w:tcBorders>
              <w:top w:val="nil"/>
              <w:left w:val="nil"/>
              <w:bottom w:val="single" w:sz="4" w:space="0" w:color="auto"/>
              <w:right w:val="single" w:sz="4" w:space="0" w:color="auto"/>
            </w:tcBorders>
            <w:shd w:val="clear" w:color="000000" w:fill="FFFFFF"/>
            <w:vAlign w:val="center"/>
          </w:tcPr>
          <w:p w:rsidR="003B7FC2" w:rsidRPr="007259D5" w:rsidRDefault="003B7FC2" w:rsidP="00310232">
            <w:pPr>
              <w:widowControl/>
              <w:spacing w:line="276" w:lineRule="auto"/>
              <w:jc w:val="center"/>
              <w:rPr>
                <w:rFonts w:ascii="宋体" w:hAnsi="宋体" w:cs="宋体"/>
                <w:kern w:val="0"/>
                <w:sz w:val="20"/>
                <w:szCs w:val="20"/>
              </w:rPr>
            </w:pPr>
            <w:r w:rsidRPr="007259D5">
              <w:rPr>
                <w:rFonts w:ascii="宋体" w:hAnsi="宋体" w:cs="宋体" w:hint="eastAsia"/>
                <w:kern w:val="0"/>
                <w:sz w:val="20"/>
                <w:szCs w:val="20"/>
              </w:rPr>
              <w:t>460mm*290mm 厚0.015mm</w:t>
            </w:r>
          </w:p>
        </w:tc>
      </w:tr>
    </w:tbl>
    <w:p w:rsidR="003B7FC2" w:rsidRPr="003955A5" w:rsidRDefault="003B7FC2" w:rsidP="003955A5">
      <w:pPr>
        <w:spacing w:line="276" w:lineRule="auto"/>
        <w:rPr>
          <w:rFonts w:ascii="宋体" w:hAnsi="宋体" w:cs="仿宋" w:hint="eastAsia"/>
          <w:sz w:val="24"/>
        </w:rPr>
      </w:pPr>
    </w:p>
    <w:p w:rsidR="003B7FC2" w:rsidRPr="007259D5" w:rsidRDefault="003B7FC2" w:rsidP="003B7FC2">
      <w:pPr>
        <w:pStyle w:val="a8"/>
        <w:numPr>
          <w:ilvl w:val="0"/>
          <w:numId w:val="12"/>
        </w:numPr>
        <w:spacing w:line="276" w:lineRule="auto"/>
        <w:ind w:firstLineChars="0"/>
        <w:rPr>
          <w:rFonts w:ascii="宋体" w:hAnsi="宋体" w:cs="仿宋"/>
          <w:sz w:val="24"/>
        </w:rPr>
      </w:pPr>
      <w:r w:rsidRPr="007259D5">
        <w:rPr>
          <w:rFonts w:ascii="宋体" w:hAnsi="宋体" w:cs="仿宋" w:hint="eastAsia"/>
          <w:sz w:val="24"/>
        </w:rPr>
        <w:t>环保方面：干净卫生、无毒性、无公害、可降解。</w:t>
      </w:r>
    </w:p>
    <w:p w:rsidR="003B7FC2" w:rsidRPr="007259D5" w:rsidRDefault="003B7FC2" w:rsidP="003B7FC2">
      <w:pPr>
        <w:pStyle w:val="a8"/>
        <w:numPr>
          <w:ilvl w:val="0"/>
          <w:numId w:val="12"/>
        </w:numPr>
        <w:spacing w:line="276" w:lineRule="auto"/>
        <w:ind w:firstLineChars="0"/>
        <w:rPr>
          <w:rFonts w:ascii="宋体" w:hAnsi="宋体" w:cs="仿宋"/>
          <w:sz w:val="24"/>
        </w:rPr>
      </w:pPr>
      <w:r w:rsidRPr="007259D5">
        <w:rPr>
          <w:rFonts w:ascii="宋体" w:hAnsi="宋体" w:cs="仿宋" w:hint="eastAsia"/>
          <w:sz w:val="24"/>
        </w:rPr>
        <w:t>在感官上：外观完好，色泽正常、表面平整洁净、质地均匀、边缘光滑；造型美观，拿、放方便；无模型缺陷、毛刺、起泡、划痕、皱褶、剥离、破裂、穿孔、油污、尘土、霉变、异</w:t>
      </w:r>
      <w:proofErr w:type="gramStart"/>
      <w:r w:rsidRPr="007259D5">
        <w:rPr>
          <w:rFonts w:ascii="宋体" w:hAnsi="宋体" w:cs="仿宋" w:hint="eastAsia"/>
          <w:sz w:val="24"/>
        </w:rPr>
        <w:t>嗅及其</w:t>
      </w:r>
      <w:proofErr w:type="gramEnd"/>
      <w:r w:rsidRPr="007259D5">
        <w:rPr>
          <w:rFonts w:ascii="宋体" w:hAnsi="宋体" w:cs="仿宋" w:hint="eastAsia"/>
          <w:sz w:val="24"/>
        </w:rPr>
        <w:t>他异物等。带</w:t>
      </w:r>
      <w:proofErr w:type="gramStart"/>
      <w:r w:rsidRPr="007259D5">
        <w:rPr>
          <w:rFonts w:ascii="宋体" w:hAnsi="宋体" w:cs="仿宋" w:hint="eastAsia"/>
          <w:sz w:val="24"/>
        </w:rPr>
        <w:t>盖产品盖合方便</w:t>
      </w:r>
      <w:proofErr w:type="gramEnd"/>
      <w:r w:rsidRPr="007259D5">
        <w:rPr>
          <w:rFonts w:ascii="宋体" w:hAnsi="宋体" w:cs="仿宋" w:hint="eastAsia"/>
          <w:sz w:val="24"/>
        </w:rPr>
        <w:t>平整，容器与盖匹配。具有容器功能的产品，应放置稳定。有颜色的餐饮</w:t>
      </w:r>
      <w:proofErr w:type="gramStart"/>
      <w:r w:rsidRPr="007259D5">
        <w:rPr>
          <w:rFonts w:ascii="宋体" w:hAnsi="宋体" w:cs="仿宋" w:hint="eastAsia"/>
          <w:sz w:val="24"/>
        </w:rPr>
        <w:t>具不能</w:t>
      </w:r>
      <w:proofErr w:type="gramEnd"/>
      <w:r w:rsidRPr="007259D5">
        <w:rPr>
          <w:rFonts w:ascii="宋体" w:hAnsi="宋体" w:cs="仿宋" w:hint="eastAsia"/>
          <w:sz w:val="24"/>
        </w:rPr>
        <w:t>有明显的变色、退色、颜色深浅不均（有装饰要求除外）、污点等。</w:t>
      </w:r>
    </w:p>
    <w:p w:rsidR="003B7FC2" w:rsidRPr="007259D5" w:rsidRDefault="003B7FC2" w:rsidP="003B7FC2">
      <w:pPr>
        <w:pStyle w:val="a8"/>
        <w:numPr>
          <w:ilvl w:val="0"/>
          <w:numId w:val="12"/>
        </w:numPr>
        <w:spacing w:line="276" w:lineRule="auto"/>
        <w:ind w:firstLineChars="0"/>
        <w:rPr>
          <w:rFonts w:ascii="宋体" w:hAnsi="宋体" w:cs="仿宋"/>
          <w:sz w:val="24"/>
        </w:rPr>
      </w:pPr>
      <w:proofErr w:type="gramStart"/>
      <w:r w:rsidRPr="007259D5">
        <w:rPr>
          <w:rFonts w:ascii="宋体" w:hAnsi="宋体" w:cs="仿宋" w:hint="eastAsia"/>
          <w:sz w:val="24"/>
        </w:rPr>
        <w:t>杯类产品</w:t>
      </w:r>
      <w:proofErr w:type="gramEnd"/>
      <w:r w:rsidRPr="007259D5">
        <w:rPr>
          <w:rFonts w:ascii="宋体" w:hAnsi="宋体" w:cs="仿宋" w:hint="eastAsia"/>
          <w:sz w:val="24"/>
        </w:rPr>
        <w:t>要求装</w:t>
      </w:r>
      <w:proofErr w:type="gramStart"/>
      <w:r w:rsidRPr="007259D5">
        <w:rPr>
          <w:rFonts w:ascii="宋体" w:hAnsi="宋体" w:cs="仿宋" w:hint="eastAsia"/>
          <w:sz w:val="24"/>
        </w:rPr>
        <w:t>饮品后杯身</w:t>
      </w:r>
      <w:proofErr w:type="gramEnd"/>
      <w:r w:rsidRPr="007259D5">
        <w:rPr>
          <w:rFonts w:ascii="宋体" w:hAnsi="宋体" w:cs="仿宋" w:hint="eastAsia"/>
          <w:sz w:val="24"/>
        </w:rPr>
        <w:t>、杯盖不变形，扣盖方便，带盖饮用</w:t>
      </w:r>
      <w:proofErr w:type="gramStart"/>
      <w:r w:rsidRPr="007259D5">
        <w:rPr>
          <w:rFonts w:ascii="宋体" w:hAnsi="宋体" w:cs="仿宋" w:hint="eastAsia"/>
          <w:sz w:val="24"/>
        </w:rPr>
        <w:t>不</w:t>
      </w:r>
      <w:proofErr w:type="gramEnd"/>
      <w:r w:rsidRPr="007259D5">
        <w:rPr>
          <w:rFonts w:ascii="宋体" w:hAnsi="宋体" w:cs="仿宋" w:hint="eastAsia"/>
          <w:sz w:val="24"/>
        </w:rPr>
        <w:t>移位、饮品不渗漏。</w:t>
      </w:r>
    </w:p>
    <w:p w:rsidR="003B7FC2" w:rsidRPr="007259D5" w:rsidRDefault="003B7FC2" w:rsidP="003B7FC2">
      <w:pPr>
        <w:pStyle w:val="a8"/>
        <w:numPr>
          <w:ilvl w:val="0"/>
          <w:numId w:val="12"/>
        </w:numPr>
        <w:spacing w:line="276" w:lineRule="auto"/>
        <w:ind w:firstLineChars="0"/>
        <w:rPr>
          <w:rFonts w:ascii="宋体" w:hAnsi="宋体" w:cs="仿宋"/>
          <w:sz w:val="24"/>
        </w:rPr>
      </w:pPr>
      <w:r w:rsidRPr="007259D5">
        <w:rPr>
          <w:rFonts w:ascii="宋体" w:hAnsi="宋体" w:cs="仿宋" w:hint="eastAsia"/>
          <w:sz w:val="24"/>
        </w:rPr>
        <w:t>竹筷要求每双独立包装，表面光滑，无竹粉，无倒刺、无霉变等质量问题。</w:t>
      </w:r>
    </w:p>
    <w:p w:rsidR="003B7FC2" w:rsidRPr="007259D5" w:rsidRDefault="003B7FC2" w:rsidP="003B7FC2">
      <w:pPr>
        <w:pStyle w:val="a8"/>
        <w:numPr>
          <w:ilvl w:val="0"/>
          <w:numId w:val="12"/>
        </w:numPr>
        <w:spacing w:line="276" w:lineRule="auto"/>
        <w:ind w:firstLineChars="0"/>
        <w:rPr>
          <w:rFonts w:ascii="宋体" w:hAnsi="宋体" w:cs="仿宋"/>
          <w:sz w:val="24"/>
        </w:rPr>
      </w:pPr>
      <w:r w:rsidRPr="007259D5">
        <w:rPr>
          <w:rFonts w:ascii="宋体" w:hAnsi="宋体" w:cs="宋体" w:hint="eastAsia"/>
          <w:kern w:val="0"/>
          <w:szCs w:val="21"/>
        </w:rPr>
        <w:t>饭盒类、精品饭盒类：</w:t>
      </w:r>
    </w:p>
    <w:p w:rsidR="003B7FC2" w:rsidRPr="007259D5" w:rsidRDefault="003B7FC2" w:rsidP="003B7FC2">
      <w:pPr>
        <w:pStyle w:val="1"/>
        <w:numPr>
          <w:ilvl w:val="0"/>
          <w:numId w:val="16"/>
        </w:numPr>
        <w:spacing w:line="276" w:lineRule="auto"/>
        <w:ind w:left="0" w:firstLine="420"/>
        <w:rPr>
          <w:rFonts w:ascii="宋体" w:hAnsi="宋体" w:cs="宋体"/>
          <w:kern w:val="0"/>
          <w:szCs w:val="21"/>
        </w:rPr>
      </w:pPr>
      <w:r w:rsidRPr="007259D5">
        <w:rPr>
          <w:rFonts w:ascii="宋体" w:hAnsi="宋体" w:cs="宋体" w:hint="eastAsia"/>
          <w:kern w:val="0"/>
          <w:szCs w:val="21"/>
        </w:rPr>
        <w:t>盒盖整齐无偏离，不粘食品，扣盖方便，扣盖后牢固、</w:t>
      </w:r>
      <w:proofErr w:type="gramStart"/>
      <w:r w:rsidRPr="007259D5">
        <w:rPr>
          <w:rFonts w:ascii="宋体" w:hAnsi="宋体" w:cs="宋体" w:hint="eastAsia"/>
          <w:kern w:val="0"/>
          <w:szCs w:val="21"/>
        </w:rPr>
        <w:t>不</w:t>
      </w:r>
      <w:proofErr w:type="gramEnd"/>
      <w:r w:rsidRPr="007259D5">
        <w:rPr>
          <w:rFonts w:ascii="宋体" w:hAnsi="宋体" w:cs="宋体" w:hint="eastAsia"/>
          <w:kern w:val="0"/>
          <w:szCs w:val="21"/>
        </w:rPr>
        <w:t>移位、汤汁不渗漏；</w:t>
      </w:r>
    </w:p>
    <w:p w:rsidR="003B7FC2" w:rsidRPr="007259D5" w:rsidRDefault="003B7FC2" w:rsidP="003B7FC2">
      <w:pPr>
        <w:pStyle w:val="1"/>
        <w:numPr>
          <w:ilvl w:val="0"/>
          <w:numId w:val="16"/>
        </w:numPr>
        <w:spacing w:line="276" w:lineRule="auto"/>
        <w:ind w:left="0" w:firstLine="420"/>
        <w:rPr>
          <w:rFonts w:ascii="宋体" w:hAnsi="宋体" w:cs="宋体"/>
          <w:kern w:val="0"/>
          <w:szCs w:val="21"/>
        </w:rPr>
      </w:pPr>
      <w:r w:rsidRPr="007259D5">
        <w:rPr>
          <w:rFonts w:ascii="宋体" w:hAnsi="宋体" w:cs="宋体" w:hint="eastAsia"/>
          <w:kern w:val="0"/>
          <w:szCs w:val="21"/>
        </w:rPr>
        <w:t>耐热水、热油试验后，</w:t>
      </w:r>
      <w:proofErr w:type="gramStart"/>
      <w:r w:rsidRPr="007259D5">
        <w:rPr>
          <w:rFonts w:ascii="宋体" w:hAnsi="宋体" w:cs="宋体" w:hint="eastAsia"/>
          <w:kern w:val="0"/>
          <w:szCs w:val="21"/>
        </w:rPr>
        <w:t>不</w:t>
      </w:r>
      <w:proofErr w:type="gramEnd"/>
      <w:r w:rsidRPr="007259D5">
        <w:rPr>
          <w:rFonts w:ascii="宋体" w:hAnsi="宋体" w:cs="宋体" w:hint="eastAsia"/>
          <w:kern w:val="0"/>
          <w:szCs w:val="21"/>
        </w:rPr>
        <w:t>应变形、起皮、起皱，对容器功能的餐饮具</w:t>
      </w:r>
      <w:proofErr w:type="gramStart"/>
      <w:r w:rsidRPr="007259D5">
        <w:rPr>
          <w:rFonts w:ascii="宋体" w:hAnsi="宋体" w:cs="宋体" w:hint="eastAsia"/>
          <w:kern w:val="0"/>
          <w:szCs w:val="21"/>
        </w:rPr>
        <w:t>不</w:t>
      </w:r>
      <w:proofErr w:type="gramEnd"/>
      <w:r w:rsidRPr="007259D5">
        <w:rPr>
          <w:rFonts w:ascii="宋体" w:hAnsi="宋体" w:cs="宋体" w:hint="eastAsia"/>
          <w:kern w:val="0"/>
          <w:szCs w:val="21"/>
        </w:rPr>
        <w:t>应变形、渗漏；</w:t>
      </w:r>
    </w:p>
    <w:p w:rsidR="003B7FC2" w:rsidRPr="007259D5" w:rsidRDefault="003B7FC2" w:rsidP="003B7FC2">
      <w:pPr>
        <w:pStyle w:val="1"/>
        <w:numPr>
          <w:ilvl w:val="0"/>
          <w:numId w:val="16"/>
        </w:numPr>
        <w:spacing w:line="276" w:lineRule="auto"/>
        <w:ind w:left="0" w:firstLine="420"/>
        <w:rPr>
          <w:rFonts w:ascii="宋体" w:hAnsi="宋体" w:cs="宋体"/>
          <w:kern w:val="0"/>
          <w:szCs w:val="21"/>
        </w:rPr>
      </w:pPr>
      <w:r w:rsidRPr="007259D5">
        <w:rPr>
          <w:rFonts w:ascii="宋体" w:hAnsi="宋体" w:cs="宋体" w:hint="eastAsia"/>
          <w:kern w:val="0"/>
          <w:szCs w:val="21"/>
        </w:rPr>
        <w:t>微波炉试验10分钟后应无变形、缺陷、渗漏和异常，适合微波炉烘烤，冰箱冷冻保鲜，高温蒸煮；</w:t>
      </w:r>
    </w:p>
    <w:p w:rsidR="003B7FC2" w:rsidRPr="007259D5" w:rsidRDefault="003B7FC2" w:rsidP="003B7FC2">
      <w:pPr>
        <w:pStyle w:val="1"/>
        <w:numPr>
          <w:ilvl w:val="0"/>
          <w:numId w:val="16"/>
        </w:numPr>
        <w:spacing w:line="276" w:lineRule="auto"/>
        <w:ind w:left="0" w:firstLine="420"/>
        <w:rPr>
          <w:rFonts w:ascii="宋体" w:hAnsi="宋体" w:cs="宋体"/>
          <w:kern w:val="0"/>
          <w:szCs w:val="21"/>
        </w:rPr>
      </w:pPr>
      <w:r w:rsidRPr="007259D5">
        <w:rPr>
          <w:rFonts w:ascii="宋体" w:hAnsi="宋体" w:cs="宋体" w:hint="eastAsia"/>
          <w:kern w:val="0"/>
          <w:szCs w:val="21"/>
        </w:rPr>
        <w:lastRenderedPageBreak/>
        <w:t>当负重1kg时，高度变化≤5%；</w:t>
      </w:r>
    </w:p>
    <w:p w:rsidR="003B7FC2" w:rsidRPr="007259D5" w:rsidRDefault="003B7FC2" w:rsidP="003B7FC2">
      <w:pPr>
        <w:pStyle w:val="1"/>
        <w:numPr>
          <w:ilvl w:val="0"/>
          <w:numId w:val="16"/>
        </w:numPr>
        <w:spacing w:line="276" w:lineRule="auto"/>
        <w:ind w:left="0" w:firstLine="420"/>
        <w:rPr>
          <w:rFonts w:ascii="宋体" w:hAnsi="宋体" w:cs="宋体"/>
          <w:kern w:val="0"/>
          <w:szCs w:val="21"/>
        </w:rPr>
      </w:pPr>
      <w:r w:rsidRPr="007259D5">
        <w:rPr>
          <w:rFonts w:ascii="宋体" w:hAnsi="宋体" w:cs="宋体" w:hint="eastAsia"/>
          <w:kern w:val="0"/>
          <w:szCs w:val="21"/>
        </w:rPr>
        <w:t>打餐后叠放10个饭盒不变形，汤汁不渗漏。</w:t>
      </w:r>
    </w:p>
    <w:p w:rsidR="003B7FC2" w:rsidRPr="007259D5" w:rsidRDefault="003B7FC2" w:rsidP="003B7FC2">
      <w:pPr>
        <w:pStyle w:val="a8"/>
        <w:numPr>
          <w:ilvl w:val="0"/>
          <w:numId w:val="12"/>
        </w:numPr>
        <w:spacing w:line="276" w:lineRule="auto"/>
        <w:ind w:firstLineChars="0"/>
        <w:rPr>
          <w:rFonts w:ascii="宋体" w:hAnsi="宋体" w:cs="仿宋"/>
          <w:sz w:val="24"/>
        </w:rPr>
      </w:pPr>
      <w:r w:rsidRPr="007259D5">
        <w:rPr>
          <w:rFonts w:ascii="宋体" w:hAnsi="宋体" w:cs="仿宋" w:hint="eastAsia"/>
          <w:sz w:val="24"/>
        </w:rPr>
        <w:t>保质期内非因</w:t>
      </w:r>
      <w:r>
        <w:rPr>
          <w:rFonts w:ascii="宋体" w:hAnsi="宋体" w:cs="仿宋" w:hint="eastAsia"/>
          <w:sz w:val="24"/>
        </w:rPr>
        <w:t>甲方</w:t>
      </w:r>
      <w:r w:rsidRPr="007259D5">
        <w:rPr>
          <w:rFonts w:ascii="宋体" w:hAnsi="宋体" w:cs="仿宋" w:hint="eastAsia"/>
          <w:sz w:val="24"/>
        </w:rPr>
        <w:t>的人为原因而出现产品质量问题，由</w:t>
      </w:r>
      <w:r>
        <w:rPr>
          <w:rFonts w:ascii="宋体" w:hAnsi="宋体" w:cs="仿宋" w:hint="eastAsia"/>
          <w:sz w:val="24"/>
        </w:rPr>
        <w:t>乙方</w:t>
      </w:r>
      <w:r w:rsidRPr="007259D5">
        <w:rPr>
          <w:rFonts w:ascii="宋体" w:hAnsi="宋体" w:cs="仿宋" w:hint="eastAsia"/>
          <w:sz w:val="24"/>
        </w:rPr>
        <w:t>负责包换或包退，并承担因此而产生的一切费用。</w:t>
      </w:r>
    </w:p>
    <w:p w:rsidR="003B7FC2" w:rsidRPr="007259D5" w:rsidRDefault="003B7FC2" w:rsidP="003B7FC2">
      <w:pPr>
        <w:pStyle w:val="a8"/>
        <w:numPr>
          <w:ilvl w:val="0"/>
          <w:numId w:val="12"/>
        </w:numPr>
        <w:spacing w:line="276" w:lineRule="auto"/>
        <w:ind w:firstLineChars="0"/>
        <w:rPr>
          <w:rFonts w:ascii="宋体" w:hAnsi="宋体" w:cs="仿宋"/>
          <w:sz w:val="24"/>
        </w:rPr>
      </w:pPr>
      <w:r>
        <w:rPr>
          <w:rFonts w:ascii="宋体" w:hAnsi="宋体" w:cs="仿宋" w:hint="eastAsia"/>
          <w:sz w:val="24"/>
        </w:rPr>
        <w:t>乙方</w:t>
      </w:r>
      <w:r w:rsidRPr="007259D5">
        <w:rPr>
          <w:rFonts w:ascii="宋体" w:hAnsi="宋体" w:cs="仿宋" w:hint="eastAsia"/>
          <w:sz w:val="24"/>
        </w:rPr>
        <w:t>负责供应产品的质量检测工作，所产生的费用由</w:t>
      </w:r>
      <w:r>
        <w:rPr>
          <w:rFonts w:ascii="宋体" w:hAnsi="宋体" w:cs="仿宋" w:hint="eastAsia"/>
          <w:sz w:val="24"/>
        </w:rPr>
        <w:t>乙方</w:t>
      </w:r>
      <w:r w:rsidRPr="007259D5">
        <w:rPr>
          <w:rFonts w:ascii="宋体" w:hAnsi="宋体" w:cs="仿宋" w:hint="eastAsia"/>
          <w:sz w:val="24"/>
        </w:rPr>
        <w:t>负责。</w:t>
      </w:r>
      <w:r>
        <w:rPr>
          <w:rFonts w:ascii="宋体" w:hAnsi="宋体" w:cs="仿宋" w:hint="eastAsia"/>
          <w:sz w:val="24"/>
        </w:rPr>
        <w:t>甲方</w:t>
      </w:r>
      <w:r w:rsidRPr="007259D5">
        <w:rPr>
          <w:rFonts w:ascii="宋体" w:hAnsi="宋体" w:cs="仿宋" w:hint="eastAsia"/>
          <w:sz w:val="24"/>
        </w:rPr>
        <w:t>有权不定期委托有资质的质检部门对</w:t>
      </w:r>
      <w:r>
        <w:rPr>
          <w:rFonts w:ascii="宋体" w:hAnsi="宋体" w:cs="仿宋" w:hint="eastAsia"/>
          <w:sz w:val="24"/>
        </w:rPr>
        <w:t>乙方</w:t>
      </w:r>
      <w:r w:rsidRPr="007259D5">
        <w:rPr>
          <w:rFonts w:ascii="宋体" w:hAnsi="宋体" w:cs="仿宋" w:hint="eastAsia"/>
          <w:sz w:val="24"/>
        </w:rPr>
        <w:t>供应的产品进行检测。如检测结果不达标的，费用由</w:t>
      </w:r>
      <w:r>
        <w:rPr>
          <w:rFonts w:ascii="宋体" w:hAnsi="宋体" w:cs="仿宋" w:hint="eastAsia"/>
          <w:sz w:val="24"/>
        </w:rPr>
        <w:t>乙方</w:t>
      </w:r>
      <w:r w:rsidRPr="007259D5">
        <w:rPr>
          <w:rFonts w:ascii="宋体" w:hAnsi="宋体" w:cs="仿宋" w:hint="eastAsia"/>
          <w:sz w:val="24"/>
        </w:rPr>
        <w:t>负责，并在</w:t>
      </w:r>
      <w:r>
        <w:rPr>
          <w:rFonts w:ascii="宋体" w:hAnsi="宋体" w:cs="仿宋" w:hint="eastAsia"/>
          <w:sz w:val="24"/>
        </w:rPr>
        <w:t>乙方</w:t>
      </w:r>
      <w:r w:rsidRPr="007259D5">
        <w:rPr>
          <w:rFonts w:ascii="宋体" w:hAnsi="宋体" w:cs="仿宋" w:hint="eastAsia"/>
          <w:sz w:val="24"/>
        </w:rPr>
        <w:t>无法提供合理解析的情况下，扣除当天的供货款作为罚金。同时，</w:t>
      </w:r>
      <w:r>
        <w:rPr>
          <w:rFonts w:ascii="宋体" w:hAnsi="宋体" w:cs="仿宋" w:hint="eastAsia"/>
          <w:sz w:val="24"/>
        </w:rPr>
        <w:t>甲方</w:t>
      </w:r>
      <w:r w:rsidRPr="007259D5">
        <w:rPr>
          <w:rFonts w:ascii="宋体" w:hAnsi="宋体" w:cs="仿宋" w:hint="eastAsia"/>
          <w:sz w:val="24"/>
        </w:rPr>
        <w:t>有权追讨由此而引起的责任。合同期内累计检测不合格两次的，</w:t>
      </w:r>
      <w:r>
        <w:rPr>
          <w:rFonts w:ascii="宋体" w:hAnsi="宋体" w:cs="仿宋" w:hint="eastAsia"/>
          <w:sz w:val="24"/>
        </w:rPr>
        <w:t>甲方</w:t>
      </w:r>
      <w:r w:rsidRPr="007259D5">
        <w:rPr>
          <w:rFonts w:ascii="宋体" w:hAnsi="宋体" w:cs="仿宋" w:hint="eastAsia"/>
          <w:sz w:val="24"/>
        </w:rPr>
        <w:t>有权终止合同，由此引发的所有损失由</w:t>
      </w:r>
      <w:r>
        <w:rPr>
          <w:rFonts w:ascii="宋体" w:hAnsi="宋体" w:cs="仿宋" w:hint="eastAsia"/>
          <w:sz w:val="24"/>
        </w:rPr>
        <w:t>乙方</w:t>
      </w:r>
      <w:r w:rsidRPr="007259D5">
        <w:rPr>
          <w:rFonts w:ascii="宋体" w:hAnsi="宋体" w:cs="仿宋" w:hint="eastAsia"/>
          <w:sz w:val="24"/>
        </w:rPr>
        <w:t>负责。</w:t>
      </w:r>
    </w:p>
    <w:p w:rsidR="003B7FC2" w:rsidRPr="007259D5" w:rsidRDefault="003B7FC2" w:rsidP="003B7FC2">
      <w:pPr>
        <w:pStyle w:val="a8"/>
        <w:numPr>
          <w:ilvl w:val="0"/>
          <w:numId w:val="12"/>
        </w:numPr>
        <w:spacing w:line="276" w:lineRule="auto"/>
        <w:ind w:firstLineChars="0"/>
        <w:rPr>
          <w:rFonts w:ascii="宋体" w:hAnsi="宋体" w:cs="仿宋"/>
          <w:sz w:val="24"/>
        </w:rPr>
      </w:pPr>
      <w:r w:rsidRPr="007259D5">
        <w:rPr>
          <w:rFonts w:ascii="宋体" w:hAnsi="宋体" w:cs="仿宋" w:hint="eastAsia"/>
          <w:sz w:val="24"/>
        </w:rPr>
        <w:t>因产品的质量问题而发生争议，由广东省或广州市质检部门进行质量鉴定。货物符合质量标准的，鉴定费用由</w:t>
      </w:r>
      <w:r>
        <w:rPr>
          <w:rFonts w:ascii="宋体" w:hAnsi="宋体" w:cs="仿宋" w:hint="eastAsia"/>
          <w:sz w:val="24"/>
        </w:rPr>
        <w:t>甲方</w:t>
      </w:r>
      <w:r w:rsidRPr="007259D5">
        <w:rPr>
          <w:rFonts w:ascii="宋体" w:hAnsi="宋体" w:cs="仿宋" w:hint="eastAsia"/>
          <w:sz w:val="24"/>
        </w:rPr>
        <w:t>承担；货物不符合质量标准的，鉴定费用由</w:t>
      </w:r>
      <w:r>
        <w:rPr>
          <w:rFonts w:ascii="宋体" w:hAnsi="宋体" w:cs="仿宋" w:hint="eastAsia"/>
          <w:sz w:val="24"/>
        </w:rPr>
        <w:t>乙方</w:t>
      </w:r>
      <w:r w:rsidRPr="007259D5">
        <w:rPr>
          <w:rFonts w:ascii="宋体" w:hAnsi="宋体" w:cs="仿宋" w:hint="eastAsia"/>
          <w:sz w:val="24"/>
        </w:rPr>
        <w:t>承担。</w:t>
      </w:r>
    </w:p>
    <w:p w:rsidR="003B7FC2" w:rsidRPr="007259D5" w:rsidRDefault="003B7FC2" w:rsidP="003B7FC2">
      <w:pPr>
        <w:pStyle w:val="1"/>
        <w:shd w:val="clear" w:color="auto" w:fill="FFFFFF"/>
        <w:snapToGrid w:val="0"/>
        <w:spacing w:line="276" w:lineRule="auto"/>
        <w:ind w:firstLineChars="0" w:firstLine="0"/>
        <w:jc w:val="left"/>
      </w:pPr>
    </w:p>
    <w:p w:rsidR="003B7FC2" w:rsidRPr="007259D5" w:rsidRDefault="003B7FC2" w:rsidP="003B7FC2">
      <w:pPr>
        <w:numPr>
          <w:ilvl w:val="0"/>
          <w:numId w:val="10"/>
        </w:numPr>
        <w:spacing w:line="276" w:lineRule="auto"/>
        <w:outlineLvl w:val="0"/>
        <w:rPr>
          <w:rFonts w:ascii="宋体" w:hAnsi="宋体"/>
          <w:b/>
          <w:sz w:val="24"/>
        </w:rPr>
      </w:pPr>
      <w:bookmarkStart w:id="7" w:name="_Toc18829"/>
      <w:r w:rsidRPr="007259D5">
        <w:rPr>
          <w:rFonts w:ascii="宋体" w:hAnsi="宋体" w:hint="eastAsia"/>
          <w:b/>
          <w:sz w:val="24"/>
        </w:rPr>
        <w:t>验收要求</w:t>
      </w:r>
      <w:bookmarkEnd w:id="7"/>
    </w:p>
    <w:p w:rsidR="003B7FC2" w:rsidRPr="007259D5" w:rsidRDefault="003B7FC2" w:rsidP="003B7FC2">
      <w:pPr>
        <w:pStyle w:val="a3"/>
        <w:spacing w:line="276" w:lineRule="auto"/>
        <w:rPr>
          <w:color w:val="auto"/>
        </w:rPr>
      </w:pPr>
      <w:r w:rsidRPr="007259D5">
        <w:rPr>
          <w:color w:val="auto"/>
          <w:lang w:bidi="ar"/>
        </w:rPr>
        <w:t>1.</w:t>
      </w:r>
      <w:r w:rsidRPr="007259D5">
        <w:rPr>
          <w:color w:val="auto"/>
          <w:lang w:bidi="ar"/>
        </w:rPr>
        <w:tab/>
      </w:r>
      <w:r>
        <w:rPr>
          <w:rFonts w:hint="eastAsia"/>
          <w:color w:val="auto"/>
          <w:lang w:bidi="ar"/>
        </w:rPr>
        <w:t>甲方</w:t>
      </w:r>
      <w:r w:rsidRPr="007259D5">
        <w:rPr>
          <w:rFonts w:hint="eastAsia"/>
          <w:color w:val="auto"/>
          <w:lang w:bidi="ar"/>
        </w:rPr>
        <w:t>按照“三、食品安全及产品质量要求”验收</w:t>
      </w:r>
      <w:r w:rsidRPr="007259D5">
        <w:rPr>
          <w:color w:val="auto"/>
          <w:lang w:bidi="ar"/>
        </w:rPr>
        <w:t>。货不对板时，作退货处理。</w:t>
      </w:r>
    </w:p>
    <w:p w:rsidR="003B7FC2" w:rsidRPr="007259D5" w:rsidRDefault="003B7FC2" w:rsidP="003B7FC2">
      <w:pPr>
        <w:pStyle w:val="a3"/>
        <w:spacing w:line="276" w:lineRule="auto"/>
        <w:rPr>
          <w:color w:val="auto"/>
        </w:rPr>
      </w:pPr>
      <w:r w:rsidRPr="007259D5">
        <w:rPr>
          <w:color w:val="auto"/>
          <w:lang w:bidi="ar"/>
        </w:rPr>
        <w:t>2.</w:t>
      </w:r>
      <w:r w:rsidRPr="007259D5">
        <w:rPr>
          <w:color w:val="auto"/>
          <w:lang w:bidi="ar"/>
        </w:rPr>
        <w:tab/>
      </w:r>
      <w:r w:rsidRPr="007259D5">
        <w:rPr>
          <w:rFonts w:hint="eastAsia"/>
          <w:color w:val="auto"/>
          <w:lang w:bidi="ar"/>
        </w:rPr>
        <w:t>实际数量以</w:t>
      </w:r>
      <w:r>
        <w:rPr>
          <w:rFonts w:hint="eastAsia"/>
          <w:color w:val="auto"/>
          <w:lang w:bidi="ar"/>
        </w:rPr>
        <w:t>甲方</w:t>
      </w:r>
      <w:r w:rsidRPr="007259D5">
        <w:rPr>
          <w:rFonts w:hint="eastAsia"/>
          <w:color w:val="auto"/>
          <w:lang w:bidi="ar"/>
        </w:rPr>
        <w:t>验货及盘点数量为准，供应商每次随货送上至少一式两份的纸质版送货清单，包含：品种、品牌、规格、配送数量、实收数量、单价、总金额、送货人签字等，并加盖公章或送货专用章；待双方验货后签字确认，双方各持一份，作为送、收货凭证及结算依据。</w:t>
      </w:r>
    </w:p>
    <w:p w:rsidR="003B7FC2" w:rsidRPr="007259D5" w:rsidRDefault="003B7FC2" w:rsidP="003B7FC2">
      <w:pPr>
        <w:pStyle w:val="a3"/>
        <w:spacing w:line="276" w:lineRule="auto"/>
        <w:rPr>
          <w:color w:val="auto"/>
        </w:rPr>
      </w:pPr>
      <w:r w:rsidRPr="007259D5">
        <w:rPr>
          <w:color w:val="auto"/>
          <w:lang w:bidi="ar"/>
        </w:rPr>
        <w:t>3.</w:t>
      </w:r>
      <w:r w:rsidRPr="007259D5">
        <w:rPr>
          <w:color w:val="auto"/>
          <w:lang w:bidi="ar"/>
        </w:rPr>
        <w:tab/>
      </w:r>
      <w:r w:rsidRPr="007259D5">
        <w:rPr>
          <w:rFonts w:hint="eastAsia"/>
          <w:color w:val="auto"/>
          <w:lang w:bidi="ar"/>
        </w:rPr>
        <w:t>每次送货，</w:t>
      </w:r>
      <w:r>
        <w:rPr>
          <w:rFonts w:hint="eastAsia"/>
          <w:color w:val="auto"/>
          <w:lang w:bidi="ar"/>
        </w:rPr>
        <w:t>乙方</w:t>
      </w:r>
      <w:r w:rsidRPr="007259D5">
        <w:rPr>
          <w:rFonts w:hint="eastAsia"/>
          <w:color w:val="auto"/>
          <w:lang w:bidi="ar"/>
        </w:rPr>
        <w:t>须委派专门负责人，负责货物的运输、点数，并协助</w:t>
      </w:r>
      <w:r>
        <w:rPr>
          <w:rFonts w:hint="eastAsia"/>
          <w:color w:val="auto"/>
          <w:lang w:bidi="ar"/>
        </w:rPr>
        <w:t>甲方</w:t>
      </w:r>
      <w:r w:rsidRPr="007259D5">
        <w:rPr>
          <w:rFonts w:hint="eastAsia"/>
          <w:color w:val="auto"/>
          <w:lang w:bidi="ar"/>
        </w:rPr>
        <w:t>验收产品，产品的品种、数量以</w:t>
      </w:r>
      <w:r>
        <w:rPr>
          <w:rFonts w:hint="eastAsia"/>
          <w:color w:val="auto"/>
          <w:lang w:bidi="ar"/>
        </w:rPr>
        <w:t>甲方</w:t>
      </w:r>
      <w:r w:rsidRPr="007259D5">
        <w:rPr>
          <w:rFonts w:hint="eastAsia"/>
          <w:color w:val="auto"/>
          <w:lang w:bidi="ar"/>
        </w:rPr>
        <w:t>验收的结果为准。</w:t>
      </w:r>
    </w:p>
    <w:p w:rsidR="003B7FC2" w:rsidRPr="007259D5" w:rsidRDefault="003B7FC2" w:rsidP="003B7FC2">
      <w:pPr>
        <w:pStyle w:val="a3"/>
        <w:spacing w:line="276" w:lineRule="auto"/>
        <w:rPr>
          <w:color w:val="auto"/>
        </w:rPr>
      </w:pPr>
      <w:r w:rsidRPr="007259D5">
        <w:rPr>
          <w:color w:val="auto"/>
          <w:lang w:bidi="ar"/>
        </w:rPr>
        <w:t>4.</w:t>
      </w:r>
      <w:r w:rsidRPr="007259D5">
        <w:rPr>
          <w:color w:val="auto"/>
          <w:lang w:bidi="ar"/>
        </w:rPr>
        <w:tab/>
      </w:r>
      <w:r w:rsidRPr="007259D5">
        <w:rPr>
          <w:rFonts w:hint="eastAsia"/>
          <w:color w:val="auto"/>
          <w:lang w:bidi="ar"/>
        </w:rPr>
        <w:t>在</w:t>
      </w:r>
      <w:r>
        <w:rPr>
          <w:rFonts w:hint="eastAsia"/>
          <w:color w:val="auto"/>
          <w:lang w:bidi="ar"/>
        </w:rPr>
        <w:t>甲方</w:t>
      </w:r>
      <w:r w:rsidRPr="007259D5">
        <w:rPr>
          <w:rFonts w:hint="eastAsia"/>
          <w:color w:val="auto"/>
          <w:lang w:bidi="ar"/>
        </w:rPr>
        <w:t>签收之前，物资的所有权和风险属于</w:t>
      </w:r>
      <w:r>
        <w:rPr>
          <w:rFonts w:hint="eastAsia"/>
          <w:color w:val="auto"/>
          <w:lang w:bidi="ar"/>
        </w:rPr>
        <w:t>乙方</w:t>
      </w:r>
      <w:r w:rsidRPr="007259D5">
        <w:rPr>
          <w:rFonts w:hint="eastAsia"/>
          <w:color w:val="auto"/>
          <w:lang w:bidi="ar"/>
        </w:rPr>
        <w:t>，物资发生遗失、损坏由</w:t>
      </w:r>
      <w:r>
        <w:rPr>
          <w:rFonts w:hint="eastAsia"/>
          <w:color w:val="auto"/>
          <w:lang w:bidi="ar"/>
        </w:rPr>
        <w:t>乙方</w:t>
      </w:r>
      <w:r w:rsidRPr="007259D5">
        <w:rPr>
          <w:rFonts w:hint="eastAsia"/>
          <w:color w:val="auto"/>
          <w:lang w:bidi="ar"/>
        </w:rPr>
        <w:t>负责。</w:t>
      </w:r>
    </w:p>
    <w:p w:rsidR="003B7FC2" w:rsidRPr="007259D5" w:rsidRDefault="003B7FC2" w:rsidP="003B7FC2">
      <w:pPr>
        <w:pStyle w:val="a3"/>
        <w:spacing w:line="276" w:lineRule="auto"/>
        <w:rPr>
          <w:color w:val="auto"/>
        </w:rPr>
      </w:pPr>
      <w:r w:rsidRPr="007259D5">
        <w:rPr>
          <w:color w:val="auto"/>
          <w:lang w:bidi="ar"/>
        </w:rPr>
        <w:t>5.散装产品应能提供来源地/产地。</w:t>
      </w:r>
    </w:p>
    <w:p w:rsidR="003B7FC2" w:rsidRPr="007259D5" w:rsidRDefault="003B7FC2" w:rsidP="003B7FC2">
      <w:pPr>
        <w:pStyle w:val="a3"/>
        <w:spacing w:line="276" w:lineRule="auto"/>
        <w:rPr>
          <w:color w:val="auto"/>
        </w:rPr>
      </w:pPr>
      <w:r w:rsidRPr="007259D5">
        <w:rPr>
          <w:color w:val="auto"/>
          <w:lang w:bidi="ar"/>
        </w:rPr>
        <w:t>6.包装产品应由正规厂家生产，符合相关法律法规及行业规定，包装严实不漏。</w:t>
      </w:r>
    </w:p>
    <w:p w:rsidR="003B7FC2" w:rsidRPr="007259D5" w:rsidRDefault="003B7FC2" w:rsidP="003B7FC2">
      <w:pPr>
        <w:numPr>
          <w:ilvl w:val="0"/>
          <w:numId w:val="10"/>
        </w:numPr>
        <w:spacing w:line="276" w:lineRule="auto"/>
        <w:outlineLvl w:val="0"/>
        <w:rPr>
          <w:rFonts w:ascii="宋体" w:hAnsi="宋体"/>
          <w:b/>
          <w:sz w:val="24"/>
        </w:rPr>
      </w:pPr>
      <w:r w:rsidRPr="007259D5">
        <w:rPr>
          <w:rFonts w:ascii="宋体" w:hAnsi="宋体" w:hint="eastAsia"/>
          <w:b/>
          <w:sz w:val="24"/>
        </w:rPr>
        <w:t>合同有效期</w:t>
      </w:r>
    </w:p>
    <w:p w:rsidR="003B7FC2" w:rsidRPr="007259D5" w:rsidRDefault="003B7FC2" w:rsidP="003B7FC2">
      <w:pPr>
        <w:pStyle w:val="a8"/>
        <w:numPr>
          <w:ilvl w:val="0"/>
          <w:numId w:val="15"/>
        </w:numPr>
        <w:autoSpaceDE w:val="0"/>
        <w:spacing w:line="276" w:lineRule="auto"/>
        <w:ind w:firstLineChars="0"/>
        <w:rPr>
          <w:rFonts w:ascii="宋体" w:hAnsi="宋体"/>
          <w:sz w:val="24"/>
        </w:rPr>
      </w:pPr>
      <w:r w:rsidRPr="007259D5">
        <w:rPr>
          <w:rFonts w:ascii="宋体" w:hAnsi="宋体" w:hint="eastAsia"/>
          <w:sz w:val="24"/>
        </w:rPr>
        <w:t>合同供货期</w:t>
      </w:r>
      <w:r w:rsidRPr="007259D5">
        <w:rPr>
          <w:rFonts w:ascii="宋体" w:hAnsi="宋体"/>
          <w:sz w:val="24"/>
        </w:rPr>
        <w:t>1</w:t>
      </w:r>
      <w:r w:rsidRPr="007259D5">
        <w:rPr>
          <w:rFonts w:ascii="宋体" w:hAnsi="宋体" w:hint="eastAsia"/>
          <w:sz w:val="24"/>
        </w:rPr>
        <w:t>年，自</w:t>
      </w:r>
      <w:r w:rsidRPr="007259D5">
        <w:rPr>
          <w:rFonts w:ascii="宋体" w:hAnsi="宋体"/>
          <w:sz w:val="24"/>
        </w:rPr>
        <w:t xml:space="preserve">   </w:t>
      </w:r>
      <w:r w:rsidRPr="007259D5">
        <w:rPr>
          <w:rFonts w:ascii="宋体" w:hAnsi="宋体" w:hint="eastAsia"/>
          <w:sz w:val="24"/>
        </w:rPr>
        <w:t>年</w:t>
      </w:r>
      <w:r w:rsidRPr="007259D5">
        <w:rPr>
          <w:rFonts w:ascii="宋体" w:hAnsi="宋体"/>
          <w:sz w:val="24"/>
        </w:rPr>
        <w:t xml:space="preserve"> </w:t>
      </w:r>
      <w:r w:rsidRPr="007259D5">
        <w:rPr>
          <w:rFonts w:ascii="宋体" w:hAnsi="宋体" w:hint="eastAsia"/>
          <w:sz w:val="24"/>
        </w:rPr>
        <w:t>月</w:t>
      </w:r>
      <w:r w:rsidRPr="007259D5">
        <w:rPr>
          <w:rFonts w:ascii="宋体" w:hAnsi="宋体"/>
          <w:sz w:val="24"/>
        </w:rPr>
        <w:t xml:space="preserve">   </w:t>
      </w:r>
      <w:r w:rsidRPr="007259D5">
        <w:rPr>
          <w:rFonts w:ascii="宋体" w:hAnsi="宋体" w:hint="eastAsia"/>
          <w:sz w:val="24"/>
        </w:rPr>
        <w:t>日到</w:t>
      </w:r>
      <w:r w:rsidRPr="007259D5">
        <w:rPr>
          <w:rFonts w:ascii="宋体" w:hAnsi="宋体"/>
          <w:sz w:val="24"/>
        </w:rPr>
        <w:t xml:space="preserve">   </w:t>
      </w:r>
      <w:r w:rsidRPr="007259D5">
        <w:rPr>
          <w:rFonts w:ascii="宋体" w:hAnsi="宋体" w:hint="eastAsia"/>
          <w:sz w:val="24"/>
        </w:rPr>
        <w:t>年</w:t>
      </w:r>
      <w:r w:rsidRPr="007259D5">
        <w:rPr>
          <w:rFonts w:ascii="宋体" w:hAnsi="宋体"/>
          <w:sz w:val="24"/>
        </w:rPr>
        <w:t xml:space="preserve">    </w:t>
      </w:r>
      <w:r w:rsidRPr="007259D5">
        <w:rPr>
          <w:rFonts w:ascii="宋体" w:hAnsi="宋体" w:hint="eastAsia"/>
          <w:sz w:val="24"/>
        </w:rPr>
        <w:t>月</w:t>
      </w:r>
      <w:r w:rsidRPr="007259D5">
        <w:rPr>
          <w:rFonts w:ascii="宋体" w:hAnsi="宋体"/>
          <w:sz w:val="24"/>
        </w:rPr>
        <w:t xml:space="preserve">    </w:t>
      </w:r>
      <w:r w:rsidRPr="007259D5">
        <w:rPr>
          <w:rFonts w:ascii="宋体" w:hAnsi="宋体" w:hint="eastAsia"/>
          <w:sz w:val="24"/>
        </w:rPr>
        <w:t>日，采购金额达到合同金额</w:t>
      </w:r>
      <w:r w:rsidRPr="007259D5">
        <w:rPr>
          <w:rFonts w:ascii="宋体" w:hAnsi="宋体"/>
          <w:sz w:val="24"/>
          <w:u w:val="single"/>
        </w:rPr>
        <w:t xml:space="preserve"> </w:t>
      </w:r>
      <w:r w:rsidRPr="007259D5">
        <w:rPr>
          <w:rFonts w:ascii="宋体" w:hAnsi="宋体" w:hint="eastAsia"/>
          <w:sz w:val="24"/>
          <w:u w:val="single"/>
        </w:rPr>
        <w:t>￥</w:t>
      </w:r>
      <w:r w:rsidRPr="007259D5">
        <w:rPr>
          <w:rFonts w:ascii="宋体" w:hAnsi="宋体"/>
          <w:sz w:val="24"/>
          <w:u w:val="single"/>
        </w:rPr>
        <w:t xml:space="preserve">                    </w:t>
      </w:r>
      <w:r w:rsidRPr="007259D5">
        <w:rPr>
          <w:rFonts w:ascii="宋体" w:hAnsi="宋体" w:hint="eastAsia"/>
          <w:sz w:val="24"/>
        </w:rPr>
        <w:t>时，如</w:t>
      </w:r>
      <w:r>
        <w:rPr>
          <w:rFonts w:ascii="宋体" w:hAnsi="宋体" w:hint="eastAsia"/>
          <w:sz w:val="24"/>
        </w:rPr>
        <w:t>甲方</w:t>
      </w:r>
      <w:r w:rsidRPr="007259D5">
        <w:rPr>
          <w:rFonts w:ascii="宋体" w:hAnsi="宋体" w:hint="eastAsia"/>
          <w:sz w:val="24"/>
        </w:rPr>
        <w:t>需追加与合同标的相同的货物的，在不改变合同其他条款的前提下，可以与</w:t>
      </w:r>
      <w:r>
        <w:rPr>
          <w:rFonts w:ascii="宋体" w:hAnsi="宋体" w:hint="eastAsia"/>
          <w:sz w:val="24"/>
        </w:rPr>
        <w:t>乙方</w:t>
      </w:r>
      <w:r w:rsidRPr="007259D5">
        <w:rPr>
          <w:rFonts w:ascii="宋体" w:hAnsi="宋体" w:hint="eastAsia"/>
          <w:sz w:val="24"/>
        </w:rPr>
        <w:t>另行协商并签订补充协议，但所有补充协议的采购金额不得超过原合同采购金额的百分之十；否则供货期自动终止。</w:t>
      </w:r>
    </w:p>
    <w:p w:rsidR="003B7FC2" w:rsidRPr="007259D5" w:rsidRDefault="003B7FC2" w:rsidP="003B7FC2">
      <w:pPr>
        <w:pStyle w:val="a8"/>
        <w:numPr>
          <w:ilvl w:val="0"/>
          <w:numId w:val="15"/>
        </w:numPr>
        <w:autoSpaceDE w:val="0"/>
        <w:spacing w:line="276" w:lineRule="auto"/>
        <w:ind w:firstLineChars="0"/>
        <w:rPr>
          <w:rFonts w:ascii="宋体" w:hAnsi="宋体"/>
          <w:sz w:val="24"/>
        </w:rPr>
      </w:pPr>
      <w:r w:rsidRPr="007259D5">
        <w:rPr>
          <w:rFonts w:ascii="宋体" w:hAnsi="宋体" w:hint="eastAsia"/>
          <w:sz w:val="24"/>
        </w:rPr>
        <w:t>合同履行期限：自合同生效之日起至合同全部权利义务履行完毕之日止。</w:t>
      </w:r>
    </w:p>
    <w:p w:rsidR="003B7FC2" w:rsidRPr="007259D5" w:rsidRDefault="003B7FC2" w:rsidP="003B7FC2">
      <w:pPr>
        <w:pStyle w:val="a8"/>
        <w:numPr>
          <w:ilvl w:val="0"/>
          <w:numId w:val="15"/>
        </w:numPr>
        <w:autoSpaceDE w:val="0"/>
        <w:spacing w:line="276" w:lineRule="auto"/>
        <w:ind w:firstLineChars="0"/>
        <w:rPr>
          <w:rFonts w:ascii="宋体" w:hAnsi="宋体"/>
          <w:sz w:val="24"/>
        </w:rPr>
      </w:pPr>
      <w:r w:rsidRPr="007259D5">
        <w:rPr>
          <w:rFonts w:ascii="宋体" w:hAnsi="宋体" w:hint="eastAsia"/>
          <w:sz w:val="24"/>
        </w:rPr>
        <w:t>如在合同执行过程中，一方由于不可抗力的原因（如</w:t>
      </w:r>
      <w:r w:rsidRPr="007259D5">
        <w:rPr>
          <w:rFonts w:ascii="宋体" w:hAnsi="宋体" w:hint="eastAsia"/>
          <w:kern w:val="0"/>
          <w:sz w:val="24"/>
        </w:rPr>
        <w:t>自然灾害等特殊状况</w:t>
      </w:r>
      <w:r w:rsidRPr="007259D5">
        <w:rPr>
          <w:rFonts w:ascii="宋体" w:hAnsi="宋体" w:hint="eastAsia"/>
          <w:sz w:val="24"/>
        </w:rPr>
        <w:t>）不能履行合同时，应及时向对方书面通报不能履行或不能完全履行的理由，允许延期履行、部分履行或者不履行合同，并根据情况可部分或全部免予承担违约责任。除此因素之外</w:t>
      </w:r>
      <w:r>
        <w:rPr>
          <w:rFonts w:ascii="宋体" w:hAnsi="宋体" w:hint="eastAsia"/>
          <w:sz w:val="24"/>
        </w:rPr>
        <w:t>乙方</w:t>
      </w:r>
      <w:r w:rsidRPr="007259D5">
        <w:rPr>
          <w:rFonts w:ascii="宋体" w:hAnsi="宋体" w:hint="eastAsia"/>
          <w:sz w:val="24"/>
        </w:rPr>
        <w:t>无故停止、中断、持续间断供货时，</w:t>
      </w:r>
      <w:r>
        <w:rPr>
          <w:rFonts w:ascii="宋体" w:hAnsi="宋体" w:hint="eastAsia"/>
          <w:sz w:val="24"/>
        </w:rPr>
        <w:t>甲方</w:t>
      </w:r>
      <w:r w:rsidRPr="007259D5">
        <w:rPr>
          <w:rFonts w:ascii="宋体" w:hAnsi="宋体" w:hint="eastAsia"/>
          <w:sz w:val="24"/>
        </w:rPr>
        <w:t>将扣除所有未结货款，</w:t>
      </w:r>
      <w:r>
        <w:rPr>
          <w:rFonts w:ascii="宋体" w:hAnsi="宋体" w:hint="eastAsia"/>
          <w:sz w:val="24"/>
        </w:rPr>
        <w:t>乙方</w:t>
      </w:r>
      <w:r w:rsidRPr="007259D5">
        <w:rPr>
          <w:rFonts w:ascii="宋体" w:hAnsi="宋体" w:hint="eastAsia"/>
          <w:sz w:val="24"/>
        </w:rPr>
        <w:t>不得提出异议。</w:t>
      </w:r>
    </w:p>
    <w:p w:rsidR="003B7FC2" w:rsidRPr="007259D5" w:rsidRDefault="003B7FC2" w:rsidP="003B7FC2">
      <w:pPr>
        <w:numPr>
          <w:ilvl w:val="0"/>
          <w:numId w:val="10"/>
        </w:numPr>
        <w:spacing w:line="276" w:lineRule="auto"/>
        <w:outlineLvl w:val="0"/>
        <w:rPr>
          <w:rFonts w:ascii="宋体" w:hAnsi="宋体"/>
          <w:b/>
          <w:sz w:val="24"/>
        </w:rPr>
      </w:pPr>
      <w:r w:rsidRPr="007259D5">
        <w:rPr>
          <w:rFonts w:ascii="宋体" w:hAnsi="宋体" w:hint="eastAsia"/>
          <w:b/>
          <w:sz w:val="24"/>
        </w:rPr>
        <w:lastRenderedPageBreak/>
        <w:t>食品安全责任保险及履约保证金</w:t>
      </w:r>
    </w:p>
    <w:p w:rsidR="003B7FC2" w:rsidRPr="007259D5" w:rsidRDefault="003B7FC2" w:rsidP="003B7FC2">
      <w:pPr>
        <w:pStyle w:val="1"/>
        <w:numPr>
          <w:ilvl w:val="0"/>
          <w:numId w:val="14"/>
        </w:numPr>
        <w:shd w:val="clear" w:color="auto" w:fill="FFFFFF"/>
        <w:snapToGrid w:val="0"/>
        <w:spacing w:line="276" w:lineRule="auto"/>
        <w:ind w:firstLineChars="0"/>
        <w:jc w:val="left"/>
        <w:rPr>
          <w:rFonts w:ascii="宋体" w:hAnsi="宋体" w:cs="仿宋"/>
          <w:bCs/>
          <w:sz w:val="24"/>
        </w:rPr>
      </w:pPr>
      <w:r w:rsidRPr="007259D5">
        <w:rPr>
          <w:rFonts w:ascii="宋体" w:hAnsi="宋体" w:cs="仿宋" w:hint="eastAsia"/>
          <w:bCs/>
          <w:sz w:val="24"/>
        </w:rPr>
        <w:t>食品安全责任保险，</w:t>
      </w:r>
      <w:r>
        <w:rPr>
          <w:rFonts w:ascii="宋体" w:hAnsi="宋体" w:cs="仿宋" w:hint="eastAsia"/>
          <w:bCs/>
          <w:sz w:val="24"/>
        </w:rPr>
        <w:t>乙方</w:t>
      </w:r>
      <w:r w:rsidRPr="007259D5">
        <w:rPr>
          <w:rFonts w:ascii="宋体" w:hAnsi="宋体" w:cs="仿宋" w:hint="eastAsia"/>
          <w:bCs/>
          <w:sz w:val="24"/>
        </w:rPr>
        <w:t>须承诺在中标后</w:t>
      </w:r>
      <w:r w:rsidRPr="007259D5">
        <w:rPr>
          <w:rFonts w:ascii="宋体" w:hAnsi="宋体" w:cs="仿宋"/>
          <w:bCs/>
          <w:sz w:val="24"/>
        </w:rPr>
        <w:t>30天内向</w:t>
      </w:r>
      <w:r>
        <w:rPr>
          <w:rFonts w:ascii="宋体" w:hAnsi="宋体" w:cs="仿宋"/>
          <w:bCs/>
          <w:sz w:val="24"/>
        </w:rPr>
        <w:t>甲方</w:t>
      </w:r>
      <w:r w:rsidRPr="007259D5">
        <w:rPr>
          <w:rFonts w:ascii="宋体" w:hAnsi="宋体" w:cs="仿宋"/>
          <w:bCs/>
          <w:sz w:val="24"/>
        </w:rPr>
        <w:t>提供有效的“食品安全责任保险”且保额在100万元（含）以上，到期后及时续保，并保证本项目供货期内在保险期限内，并将该保险合同复印件交由</w:t>
      </w:r>
      <w:r>
        <w:rPr>
          <w:rFonts w:ascii="宋体" w:hAnsi="宋体" w:cs="仿宋"/>
          <w:bCs/>
          <w:sz w:val="24"/>
        </w:rPr>
        <w:t>甲方</w:t>
      </w:r>
      <w:r w:rsidRPr="007259D5">
        <w:rPr>
          <w:rFonts w:ascii="宋体" w:hAnsi="宋体" w:cs="仿宋"/>
          <w:bCs/>
          <w:sz w:val="24"/>
        </w:rPr>
        <w:t>主管部门备案。提供针对本项条款的书面承诺函，如有虚假承诺将按照《中华人民共和国政府采购法》第七十七条规定处理。</w:t>
      </w:r>
    </w:p>
    <w:p w:rsidR="003B7FC2" w:rsidRPr="007259D5" w:rsidRDefault="003B7FC2" w:rsidP="003B7FC2">
      <w:pPr>
        <w:pStyle w:val="a8"/>
        <w:numPr>
          <w:ilvl w:val="0"/>
          <w:numId w:val="14"/>
        </w:numPr>
        <w:spacing w:line="276" w:lineRule="auto"/>
        <w:ind w:firstLineChars="0"/>
        <w:rPr>
          <w:rFonts w:ascii="宋体" w:hAnsi="宋体" w:cs="仿宋"/>
          <w:bCs/>
          <w:sz w:val="24"/>
        </w:rPr>
      </w:pPr>
      <w:r>
        <w:rPr>
          <w:rFonts w:ascii="宋体" w:hAnsi="宋体" w:cs="仿宋" w:hint="eastAsia"/>
          <w:bCs/>
          <w:sz w:val="24"/>
        </w:rPr>
        <w:t>乙方</w:t>
      </w:r>
      <w:r w:rsidRPr="007259D5">
        <w:rPr>
          <w:rFonts w:ascii="宋体" w:hAnsi="宋体" w:cs="仿宋" w:hint="eastAsia"/>
          <w:bCs/>
          <w:sz w:val="24"/>
        </w:rPr>
        <w:t>在签订合同前需向</w:t>
      </w:r>
      <w:r>
        <w:rPr>
          <w:rFonts w:ascii="宋体" w:hAnsi="宋体" w:cs="仿宋" w:hint="eastAsia"/>
          <w:bCs/>
          <w:sz w:val="24"/>
        </w:rPr>
        <w:t>甲方</w:t>
      </w:r>
      <w:r w:rsidRPr="007259D5">
        <w:rPr>
          <w:rFonts w:ascii="宋体" w:hAnsi="宋体" w:cs="仿宋" w:hint="eastAsia"/>
          <w:bCs/>
          <w:sz w:val="24"/>
        </w:rPr>
        <w:t>递交履约保证金￥</w:t>
      </w:r>
      <w:r w:rsidRPr="007259D5">
        <w:rPr>
          <w:rFonts w:ascii="宋体" w:hAnsi="宋体" w:cs="仿宋"/>
          <w:bCs/>
          <w:sz w:val="24"/>
        </w:rPr>
        <w:t>50,000.00元（大写：人民币</w:t>
      </w:r>
      <w:r w:rsidRPr="007259D5">
        <w:rPr>
          <w:rFonts w:ascii="宋体" w:hAnsi="宋体" w:cs="仿宋" w:hint="eastAsia"/>
          <w:bCs/>
          <w:sz w:val="24"/>
        </w:rPr>
        <w:t>伍</w:t>
      </w:r>
      <w:r w:rsidRPr="007259D5">
        <w:rPr>
          <w:rFonts w:ascii="宋体" w:hAnsi="宋体" w:cs="仿宋"/>
          <w:bCs/>
          <w:sz w:val="24"/>
        </w:rPr>
        <w:t>万元整）。</w:t>
      </w:r>
      <w:r>
        <w:rPr>
          <w:rFonts w:ascii="宋体" w:hAnsi="宋体" w:cs="仿宋"/>
          <w:bCs/>
          <w:sz w:val="24"/>
        </w:rPr>
        <w:t>乙方</w:t>
      </w:r>
      <w:r w:rsidRPr="007259D5">
        <w:rPr>
          <w:rFonts w:ascii="宋体" w:hAnsi="宋体" w:cs="仿宋"/>
          <w:bCs/>
          <w:sz w:val="24"/>
        </w:rPr>
        <w:t>履约完毕，在合同期满后向</w:t>
      </w:r>
      <w:r>
        <w:rPr>
          <w:rFonts w:ascii="宋体" w:hAnsi="宋体" w:cs="仿宋"/>
          <w:bCs/>
          <w:sz w:val="24"/>
        </w:rPr>
        <w:t>甲方</w:t>
      </w:r>
      <w:r w:rsidRPr="007259D5">
        <w:rPr>
          <w:rFonts w:ascii="宋体" w:hAnsi="宋体" w:cs="仿宋"/>
          <w:bCs/>
          <w:sz w:val="24"/>
        </w:rPr>
        <w:t>提交退还申请书，</w:t>
      </w:r>
      <w:r>
        <w:rPr>
          <w:rFonts w:ascii="宋体" w:hAnsi="宋体" w:cs="仿宋"/>
          <w:bCs/>
          <w:sz w:val="24"/>
        </w:rPr>
        <w:t>甲方</w:t>
      </w:r>
      <w:r w:rsidRPr="007259D5">
        <w:rPr>
          <w:rFonts w:ascii="宋体" w:hAnsi="宋体" w:cs="仿宋"/>
          <w:bCs/>
          <w:sz w:val="24"/>
        </w:rPr>
        <w:t>在收到</w:t>
      </w:r>
      <w:r>
        <w:rPr>
          <w:rFonts w:ascii="宋体" w:hAnsi="宋体" w:cs="仿宋"/>
          <w:bCs/>
          <w:sz w:val="24"/>
        </w:rPr>
        <w:t>乙方</w:t>
      </w:r>
      <w:r w:rsidRPr="007259D5">
        <w:rPr>
          <w:rFonts w:ascii="宋体" w:hAnsi="宋体" w:cs="仿宋"/>
          <w:bCs/>
          <w:sz w:val="24"/>
        </w:rPr>
        <w:t>退还履约保证金的申请书后30天内无息退还</w:t>
      </w:r>
      <w:r>
        <w:rPr>
          <w:rFonts w:ascii="宋体" w:hAnsi="宋体" w:cs="仿宋"/>
          <w:bCs/>
          <w:sz w:val="24"/>
        </w:rPr>
        <w:t>乙方</w:t>
      </w:r>
      <w:r w:rsidRPr="007259D5">
        <w:rPr>
          <w:rFonts w:ascii="宋体" w:hAnsi="宋体" w:cs="仿宋"/>
          <w:bCs/>
          <w:sz w:val="24"/>
        </w:rPr>
        <w:t>。在合同执行中发生</w:t>
      </w:r>
      <w:r>
        <w:rPr>
          <w:rFonts w:ascii="宋体" w:hAnsi="宋体" w:cs="仿宋"/>
          <w:bCs/>
          <w:sz w:val="24"/>
        </w:rPr>
        <w:t>乙方</w:t>
      </w:r>
      <w:r w:rsidRPr="007259D5">
        <w:rPr>
          <w:rFonts w:ascii="宋体" w:hAnsi="宋体" w:cs="仿宋"/>
          <w:bCs/>
          <w:sz w:val="24"/>
        </w:rPr>
        <w:t>违约行为时，</w:t>
      </w:r>
      <w:r>
        <w:rPr>
          <w:rFonts w:ascii="宋体" w:hAnsi="宋体" w:cs="仿宋"/>
          <w:bCs/>
          <w:sz w:val="24"/>
        </w:rPr>
        <w:t>甲方</w:t>
      </w:r>
      <w:r w:rsidRPr="007259D5">
        <w:rPr>
          <w:rFonts w:ascii="宋体" w:hAnsi="宋体" w:cs="仿宋"/>
          <w:bCs/>
          <w:sz w:val="24"/>
        </w:rPr>
        <w:t>有权从履约保证金中扣除违约金或损失赔偿额，若履约保证金不足抵扣时，</w:t>
      </w:r>
      <w:r>
        <w:rPr>
          <w:rFonts w:ascii="宋体" w:hAnsi="宋体" w:cs="仿宋"/>
          <w:bCs/>
          <w:sz w:val="24"/>
        </w:rPr>
        <w:t>乙方</w:t>
      </w:r>
      <w:r w:rsidRPr="007259D5">
        <w:rPr>
          <w:rFonts w:ascii="宋体" w:hAnsi="宋体" w:cs="仿宋"/>
          <w:bCs/>
          <w:sz w:val="24"/>
        </w:rPr>
        <w:t>仍应在限期内（十天内）支付不足的违约金。因</w:t>
      </w:r>
      <w:r>
        <w:rPr>
          <w:rFonts w:ascii="宋体" w:hAnsi="宋体" w:cs="仿宋"/>
          <w:bCs/>
          <w:sz w:val="24"/>
        </w:rPr>
        <w:t>乙方</w:t>
      </w:r>
      <w:r w:rsidRPr="007259D5">
        <w:rPr>
          <w:rFonts w:ascii="宋体" w:hAnsi="宋体" w:cs="仿宋"/>
          <w:bCs/>
          <w:sz w:val="24"/>
        </w:rPr>
        <w:t>原因导致提前终止合同时，</w:t>
      </w:r>
      <w:r>
        <w:rPr>
          <w:rFonts w:ascii="宋体" w:hAnsi="宋体" w:cs="仿宋"/>
          <w:bCs/>
          <w:sz w:val="24"/>
        </w:rPr>
        <w:t>甲方</w:t>
      </w:r>
      <w:r w:rsidRPr="007259D5">
        <w:rPr>
          <w:rFonts w:ascii="宋体" w:hAnsi="宋体" w:cs="仿宋"/>
          <w:bCs/>
          <w:sz w:val="24"/>
        </w:rPr>
        <w:t>有权不退回履约保证金给</w:t>
      </w:r>
      <w:r>
        <w:rPr>
          <w:rFonts w:ascii="宋体" w:hAnsi="宋体" w:cs="仿宋"/>
          <w:bCs/>
          <w:sz w:val="24"/>
        </w:rPr>
        <w:t>乙方</w:t>
      </w:r>
      <w:r w:rsidRPr="007259D5">
        <w:rPr>
          <w:rFonts w:ascii="宋体" w:hAnsi="宋体" w:cs="仿宋"/>
          <w:bCs/>
          <w:sz w:val="24"/>
        </w:rPr>
        <w:t>。</w:t>
      </w:r>
    </w:p>
    <w:p w:rsidR="003B7FC2" w:rsidRPr="007259D5" w:rsidRDefault="003B7FC2" w:rsidP="003B7FC2">
      <w:pPr>
        <w:pStyle w:val="1"/>
        <w:numPr>
          <w:ilvl w:val="0"/>
          <w:numId w:val="14"/>
        </w:numPr>
        <w:shd w:val="clear" w:color="auto" w:fill="FFFFFF"/>
        <w:snapToGrid w:val="0"/>
        <w:spacing w:line="276" w:lineRule="auto"/>
        <w:ind w:firstLineChars="0"/>
        <w:jc w:val="left"/>
        <w:rPr>
          <w:rFonts w:ascii="宋体" w:hAnsi="宋体"/>
          <w:sz w:val="24"/>
        </w:rPr>
      </w:pPr>
      <w:r>
        <w:rPr>
          <w:rFonts w:ascii="宋体" w:hAnsi="宋体" w:cs="仿宋" w:hint="eastAsia"/>
          <w:bCs/>
          <w:sz w:val="24"/>
        </w:rPr>
        <w:t>甲方</w:t>
      </w:r>
      <w:r w:rsidRPr="007259D5">
        <w:rPr>
          <w:rFonts w:ascii="宋体" w:hAnsi="宋体" w:cs="仿宋" w:hint="eastAsia"/>
          <w:bCs/>
          <w:sz w:val="24"/>
        </w:rPr>
        <w:t>逾期退还履约保证金的，除应当退还履约保证金本金外，还应当每日按履约保证金总额的</w:t>
      </w:r>
      <w:r w:rsidRPr="007259D5">
        <w:rPr>
          <w:rFonts w:ascii="宋体" w:hAnsi="宋体" w:cs="仿宋"/>
          <w:bCs/>
          <w:sz w:val="24"/>
        </w:rPr>
        <w:t>3‰向</w:t>
      </w:r>
      <w:r>
        <w:rPr>
          <w:rFonts w:ascii="宋体" w:hAnsi="宋体" w:cs="仿宋" w:hint="eastAsia"/>
          <w:bCs/>
          <w:sz w:val="24"/>
        </w:rPr>
        <w:t>乙方</w:t>
      </w:r>
      <w:r w:rsidRPr="007259D5">
        <w:rPr>
          <w:rFonts w:ascii="宋体" w:hAnsi="宋体" w:cs="仿宋" w:hint="eastAsia"/>
          <w:bCs/>
          <w:sz w:val="24"/>
        </w:rPr>
        <w:t>偿付违约金，但因</w:t>
      </w:r>
      <w:r>
        <w:rPr>
          <w:rFonts w:ascii="宋体" w:hAnsi="宋体" w:cs="仿宋" w:hint="eastAsia"/>
          <w:bCs/>
          <w:sz w:val="24"/>
        </w:rPr>
        <w:t>乙方</w:t>
      </w:r>
      <w:r w:rsidRPr="007259D5">
        <w:rPr>
          <w:rFonts w:ascii="宋体" w:hAnsi="宋体" w:cs="仿宋" w:hint="eastAsia"/>
          <w:bCs/>
          <w:sz w:val="24"/>
        </w:rPr>
        <w:t>自身原因导致无法及时退还的除外。</w:t>
      </w:r>
    </w:p>
    <w:p w:rsidR="00BC1E42" w:rsidRPr="003B7FC2" w:rsidRDefault="00BC1E42" w:rsidP="00BC1E42">
      <w:pPr>
        <w:autoSpaceDE w:val="0"/>
        <w:ind w:left="422" w:hangingChars="200" w:hanging="422"/>
        <w:rPr>
          <w:rFonts w:ascii="宋体" w:hAnsi="宋体"/>
          <w:b/>
          <w:szCs w:val="21"/>
        </w:rPr>
      </w:pPr>
    </w:p>
    <w:p w:rsidR="00BC1E42" w:rsidRDefault="00BC1E42" w:rsidP="00BC1E42">
      <w:pPr>
        <w:numPr>
          <w:ilvl w:val="0"/>
          <w:numId w:val="6"/>
        </w:numPr>
        <w:autoSpaceDE w:val="0"/>
        <w:ind w:left="422" w:hangingChars="200" w:hanging="422"/>
        <w:rPr>
          <w:rFonts w:ascii="宋体" w:hAnsi="宋体"/>
          <w:b/>
          <w:szCs w:val="21"/>
        </w:rPr>
      </w:pPr>
      <w:r>
        <w:rPr>
          <w:rFonts w:ascii="宋体" w:hAnsi="宋体" w:hint="eastAsia"/>
          <w:b/>
          <w:szCs w:val="21"/>
        </w:rPr>
        <w:t>违约责任</w:t>
      </w:r>
    </w:p>
    <w:p w:rsidR="00BC1E42" w:rsidRDefault="00BC1E42" w:rsidP="00BC1E42">
      <w:pPr>
        <w:numPr>
          <w:ilvl w:val="0"/>
          <w:numId w:val="7"/>
        </w:numPr>
        <w:ind w:left="424" w:hangingChars="202" w:hanging="424"/>
        <w:rPr>
          <w:rFonts w:ascii="宋体" w:hAnsi="宋体"/>
          <w:szCs w:val="21"/>
        </w:rPr>
      </w:pPr>
      <w:r>
        <w:rPr>
          <w:rFonts w:ascii="宋体" w:hAnsi="宋体" w:hint="eastAsia"/>
          <w:szCs w:val="21"/>
        </w:rPr>
        <w:t>由于一方违反本合同约定，而导致另一方遭受的所有直接及间接损失或对未违约方构成侵权的，均由违约方负责赔偿并承担相应的责任，具体赔偿金额由双方友好协商解决，如协商不成的，则按本合同第八条的条款解决争议。</w:t>
      </w:r>
    </w:p>
    <w:p w:rsidR="00BC1E42" w:rsidRDefault="00BC1E42" w:rsidP="00BC1E42">
      <w:pPr>
        <w:numPr>
          <w:ilvl w:val="0"/>
          <w:numId w:val="7"/>
        </w:numPr>
        <w:ind w:left="424" w:hangingChars="202" w:hanging="424"/>
        <w:rPr>
          <w:rFonts w:ascii="宋体" w:hAnsi="宋体"/>
          <w:szCs w:val="21"/>
        </w:rPr>
      </w:pPr>
      <w:r>
        <w:rPr>
          <w:rFonts w:ascii="宋体" w:hAnsi="宋体" w:hint="eastAsia"/>
          <w:szCs w:val="21"/>
        </w:rPr>
        <w:t>甲方逾期支付合同款项的，除应当支付合同款项外，还应当自收到乙方书面通知日起每日按逾期支付金额的3‰向乙方偿付违约金，但因乙方自身原因导致无法及时支付的除外。</w:t>
      </w:r>
    </w:p>
    <w:p w:rsidR="00BC1E42" w:rsidRDefault="00BC1E42" w:rsidP="00BC1E42">
      <w:pPr>
        <w:numPr>
          <w:ilvl w:val="0"/>
          <w:numId w:val="7"/>
        </w:numPr>
        <w:ind w:left="424" w:hangingChars="202" w:hanging="424"/>
        <w:rPr>
          <w:rFonts w:ascii="宋体" w:hAnsi="宋体"/>
          <w:szCs w:val="21"/>
        </w:rPr>
      </w:pPr>
      <w:r>
        <w:rPr>
          <w:rFonts w:ascii="宋体" w:hAnsi="宋体" w:hint="eastAsia"/>
          <w:szCs w:val="21"/>
        </w:rPr>
        <w:t>甲方逾期退还履约保证金的，除应当退还履约保证金本金外，还应当每日按履约保证金总额的3‰向乙方偿付违约金，但因乙方自身原因导致无法及时退还的除外。</w:t>
      </w:r>
    </w:p>
    <w:p w:rsidR="00BC1E42" w:rsidRDefault="00BC1E42" w:rsidP="00BC1E42">
      <w:pPr>
        <w:numPr>
          <w:ilvl w:val="0"/>
          <w:numId w:val="7"/>
        </w:numPr>
        <w:ind w:left="424" w:hangingChars="202" w:hanging="424"/>
        <w:rPr>
          <w:rFonts w:ascii="宋体" w:hAnsi="宋体"/>
          <w:szCs w:val="21"/>
        </w:rPr>
      </w:pPr>
      <w:r>
        <w:rPr>
          <w:rFonts w:ascii="宋体" w:hAnsi="宋体" w:hint="eastAsia"/>
          <w:szCs w:val="21"/>
        </w:rPr>
        <w:t>乙方合同期</w:t>
      </w:r>
      <w:proofErr w:type="gramStart"/>
      <w:r>
        <w:rPr>
          <w:rFonts w:ascii="宋体" w:hAnsi="宋体" w:hint="eastAsia"/>
          <w:szCs w:val="21"/>
        </w:rPr>
        <w:t>内考核</w:t>
      </w:r>
      <w:proofErr w:type="gramEnd"/>
      <w:r>
        <w:rPr>
          <w:rFonts w:ascii="宋体" w:hAnsi="宋体" w:hint="eastAsia"/>
          <w:szCs w:val="21"/>
        </w:rPr>
        <w:t>表月度考核评分累计2次及以上低于70分，甲方有权终止合同，所发生的一切损失由乙方负责。</w:t>
      </w:r>
    </w:p>
    <w:p w:rsidR="00BC1E42" w:rsidRDefault="00BC1E42" w:rsidP="00BC1E42">
      <w:pPr>
        <w:numPr>
          <w:ilvl w:val="0"/>
          <w:numId w:val="7"/>
        </w:numPr>
        <w:ind w:left="424" w:hangingChars="202" w:hanging="424"/>
        <w:rPr>
          <w:rFonts w:ascii="宋体" w:hAnsi="宋体"/>
          <w:szCs w:val="21"/>
        </w:rPr>
      </w:pPr>
      <w:r>
        <w:rPr>
          <w:rFonts w:ascii="宋体" w:hAnsi="宋体" w:hint="eastAsia"/>
          <w:szCs w:val="21"/>
        </w:rPr>
        <w:t>乙方供货无法按时送达（不可抗力除外），影响甲方供餐的（如造成甲方供餐延迟、无法开餐、供餐品种临时改变等情况），按考核表扣分，所发生经济损失由乙方负责，每延期一天供货，须向甲方支付该批货物总价的5‰的违约金（可在未付款项中扣除）。合同期内累计达到3次影响甲方供餐的，甲方有权终止合同，所发生经济损失由乙方负责。</w:t>
      </w:r>
    </w:p>
    <w:p w:rsidR="00BC1E42" w:rsidRDefault="00BC1E42" w:rsidP="00BC1E42">
      <w:pPr>
        <w:numPr>
          <w:ilvl w:val="0"/>
          <w:numId w:val="7"/>
        </w:numPr>
        <w:ind w:left="424" w:hangingChars="202" w:hanging="424"/>
        <w:rPr>
          <w:rFonts w:ascii="宋体" w:hAnsi="宋体"/>
          <w:szCs w:val="21"/>
        </w:rPr>
      </w:pPr>
      <w:r>
        <w:rPr>
          <w:rFonts w:ascii="宋体" w:hAnsi="宋体" w:hint="eastAsia"/>
          <w:szCs w:val="21"/>
        </w:rPr>
        <w:t>甲方每次发现乙方有“假冒伪劣”或严重质量问题的产品时处以该问题产品金额的3倍作为罚金，同一种产品当月累计达到4次或以上的质量问题时每次处以该问题产品重量金额的10倍作为罚金，罚金在当月货款里扣除，不足部分在余下月度货款里扣除，甲方还有权终止合同。</w:t>
      </w:r>
    </w:p>
    <w:p w:rsidR="00BC1E42" w:rsidRDefault="00BC1E42" w:rsidP="00BC1E42">
      <w:pPr>
        <w:numPr>
          <w:ilvl w:val="0"/>
          <w:numId w:val="7"/>
        </w:numPr>
        <w:ind w:left="424" w:hangingChars="202" w:hanging="424"/>
        <w:rPr>
          <w:rFonts w:ascii="宋体" w:hAnsi="宋体"/>
          <w:szCs w:val="21"/>
        </w:rPr>
      </w:pPr>
      <w:r>
        <w:rPr>
          <w:rFonts w:ascii="宋体" w:hAnsi="宋体" w:hint="eastAsia"/>
          <w:szCs w:val="21"/>
        </w:rPr>
        <w:t>由于产品原料质量问题而引起的中毒或肠道病等事故事件，经有关单位鉴定原因后，如确实为乙方产品问题，乙方承担所有的费用（包括但不限于医药费）以及相应的民事或刑事责任，甲方有权终止合同。</w:t>
      </w:r>
    </w:p>
    <w:p w:rsidR="00BC1E42" w:rsidRDefault="00BC1E42" w:rsidP="00BC1E42">
      <w:pPr>
        <w:numPr>
          <w:ilvl w:val="0"/>
          <w:numId w:val="7"/>
        </w:numPr>
        <w:ind w:left="424" w:hangingChars="202" w:hanging="424"/>
        <w:rPr>
          <w:rFonts w:ascii="宋体" w:hAnsi="宋体"/>
          <w:szCs w:val="21"/>
        </w:rPr>
      </w:pPr>
      <w:r>
        <w:rPr>
          <w:rFonts w:ascii="宋体" w:hAnsi="宋体" w:hint="eastAsia"/>
          <w:szCs w:val="21"/>
        </w:rPr>
        <w:t>乙方提供虚假发票，或要求检测的产品未检测且未按要求限时整改，甲方有权终止合同。</w:t>
      </w:r>
    </w:p>
    <w:p w:rsidR="00BC1E42" w:rsidRDefault="00BC1E42" w:rsidP="00BC1E42">
      <w:pPr>
        <w:numPr>
          <w:ilvl w:val="0"/>
          <w:numId w:val="7"/>
        </w:numPr>
        <w:ind w:left="424" w:hangingChars="202" w:hanging="424"/>
        <w:rPr>
          <w:rFonts w:ascii="宋体" w:hAnsi="宋体"/>
          <w:szCs w:val="21"/>
        </w:rPr>
      </w:pPr>
      <w:r>
        <w:rPr>
          <w:rFonts w:ascii="宋体" w:hAnsi="宋体" w:hint="eastAsia"/>
          <w:szCs w:val="21"/>
        </w:rPr>
        <w:t>如乙方因不可抗力因素必须中途终止合约时，应及时函请同意解约，甲方同意解约时，</w:t>
      </w:r>
      <w:r>
        <w:rPr>
          <w:rFonts w:ascii="宋体" w:hAnsi="宋体" w:hint="eastAsia"/>
          <w:szCs w:val="21"/>
        </w:rPr>
        <w:lastRenderedPageBreak/>
        <w:t>结清全部货款。除此因素之外乙方无故停止、中断、持续间断供货时，甲方将扣除所有未结货款，乙方不得提出异议。</w:t>
      </w:r>
    </w:p>
    <w:p w:rsidR="00BC1E42" w:rsidRDefault="00BC1E42" w:rsidP="00BC1E42">
      <w:pPr>
        <w:numPr>
          <w:ilvl w:val="0"/>
          <w:numId w:val="7"/>
        </w:numPr>
        <w:ind w:left="424" w:hangingChars="202" w:hanging="424"/>
        <w:rPr>
          <w:rFonts w:ascii="宋体" w:hAnsi="宋体"/>
          <w:szCs w:val="21"/>
        </w:rPr>
      </w:pPr>
      <w:r>
        <w:rPr>
          <w:rFonts w:ascii="宋体" w:hAnsi="宋体" w:hint="eastAsia"/>
          <w:szCs w:val="21"/>
        </w:rPr>
        <w:t>乙方不得将中标项目转包或分包，否则甲方有权单方终止合同，由此产生的一切经济损失由乙方自行承担。</w:t>
      </w:r>
    </w:p>
    <w:p w:rsidR="00BC1E42" w:rsidRDefault="00BC1E42" w:rsidP="00BC1E42">
      <w:pPr>
        <w:numPr>
          <w:ilvl w:val="0"/>
          <w:numId w:val="7"/>
        </w:numPr>
        <w:ind w:left="424" w:hangingChars="202" w:hanging="424"/>
        <w:rPr>
          <w:rFonts w:ascii="宋体" w:hAnsi="宋体"/>
          <w:szCs w:val="21"/>
        </w:rPr>
      </w:pPr>
      <w:r>
        <w:rPr>
          <w:rFonts w:ascii="宋体" w:hAnsi="宋体" w:hint="eastAsia"/>
          <w:szCs w:val="21"/>
        </w:rPr>
        <w:t>甲方有权不定期委托有资质的质检部门对乙方供应的产品进行检测。如检测结果不达标的，费用由乙方负责，并在乙方无法提供合理解析的情况下，扣除当天的供货款作为罚金。同时，甲方有权追讨由此而引起的责任。合同期内累计检测不合格两次的，甲方有权终止合同，由此引发的所有损失由乙方负责。</w:t>
      </w:r>
    </w:p>
    <w:p w:rsidR="00BC1E42" w:rsidRDefault="00BC1E42" w:rsidP="00BC1E42">
      <w:pPr>
        <w:numPr>
          <w:ilvl w:val="0"/>
          <w:numId w:val="7"/>
        </w:numPr>
        <w:ind w:left="424" w:hangingChars="202" w:hanging="424"/>
        <w:rPr>
          <w:rFonts w:ascii="宋体" w:hAnsi="宋体"/>
          <w:szCs w:val="21"/>
        </w:rPr>
      </w:pPr>
      <w:r>
        <w:rPr>
          <w:rFonts w:ascii="宋体" w:hAnsi="宋体" w:hint="eastAsia"/>
          <w:szCs w:val="21"/>
        </w:rPr>
        <w:t>因乙方原因（不可抗力因素除外）导致合同终止，甲方不退回乙方履约保证金。</w:t>
      </w:r>
    </w:p>
    <w:p w:rsidR="00BC1E42" w:rsidRDefault="00BC1E42" w:rsidP="00BC1E42">
      <w:pPr>
        <w:numPr>
          <w:ilvl w:val="255"/>
          <w:numId w:val="0"/>
        </w:numPr>
        <w:autoSpaceDE w:val="0"/>
        <w:rPr>
          <w:rFonts w:ascii="宋体" w:hAnsi="宋体"/>
          <w:b/>
          <w:szCs w:val="21"/>
        </w:rPr>
      </w:pPr>
    </w:p>
    <w:p w:rsidR="00BC1E42" w:rsidRDefault="00BC1E42" w:rsidP="00BC1E42">
      <w:pPr>
        <w:autoSpaceDE w:val="0"/>
        <w:rPr>
          <w:rFonts w:ascii="宋体" w:hAnsi="宋体"/>
          <w:b/>
          <w:szCs w:val="21"/>
        </w:rPr>
      </w:pPr>
      <w:r>
        <w:rPr>
          <w:rFonts w:ascii="宋体" w:hAnsi="宋体" w:hint="eastAsia"/>
          <w:b/>
          <w:szCs w:val="21"/>
        </w:rPr>
        <w:t>八、争议解决</w:t>
      </w:r>
    </w:p>
    <w:p w:rsidR="00BC1E42" w:rsidRDefault="00BC1E42" w:rsidP="00BC1E42">
      <w:pPr>
        <w:autoSpaceDE w:val="0"/>
        <w:ind w:firstLineChars="200" w:firstLine="420"/>
        <w:rPr>
          <w:rFonts w:ascii="宋体" w:hAnsi="宋体"/>
          <w:szCs w:val="21"/>
        </w:rPr>
      </w:pPr>
      <w:r>
        <w:rPr>
          <w:rFonts w:ascii="宋体" w:hAnsi="宋体" w:hint="eastAsia"/>
          <w:szCs w:val="21"/>
        </w:rPr>
        <w:t>在本合同执行过程中，双方须严格遵守国家有关法规、法令和政策，发生任何纠纷时双方应通过友好协商解决，如果无法达成协议，所发生的纠纷将被提交甲方所在地的人民法院解决。</w:t>
      </w:r>
    </w:p>
    <w:p w:rsidR="00BC1E42" w:rsidRDefault="00BC1E42" w:rsidP="00BC1E42">
      <w:pPr>
        <w:autoSpaceDE w:val="0"/>
        <w:rPr>
          <w:rFonts w:ascii="宋体" w:hAnsi="宋体"/>
          <w:b/>
          <w:szCs w:val="21"/>
        </w:rPr>
      </w:pPr>
      <w:r>
        <w:rPr>
          <w:rFonts w:ascii="宋体" w:hAnsi="宋体" w:hint="eastAsia"/>
          <w:b/>
          <w:szCs w:val="21"/>
        </w:rPr>
        <w:t xml:space="preserve"> </w:t>
      </w:r>
    </w:p>
    <w:p w:rsidR="00BC1E42" w:rsidRDefault="00BC1E42" w:rsidP="00BC1E42">
      <w:pPr>
        <w:autoSpaceDE w:val="0"/>
        <w:rPr>
          <w:rFonts w:ascii="宋体" w:hAnsi="宋体"/>
          <w:b/>
          <w:szCs w:val="21"/>
        </w:rPr>
      </w:pPr>
      <w:r>
        <w:rPr>
          <w:rFonts w:ascii="宋体" w:hAnsi="宋体" w:hint="eastAsia"/>
          <w:b/>
          <w:szCs w:val="21"/>
        </w:rPr>
        <w:t>九、廉政建设</w:t>
      </w:r>
    </w:p>
    <w:p w:rsidR="00BC1E42" w:rsidRDefault="00BC1E42" w:rsidP="00BC1E42">
      <w:pPr>
        <w:numPr>
          <w:ilvl w:val="0"/>
          <w:numId w:val="8"/>
        </w:numPr>
        <w:autoSpaceDE w:val="0"/>
        <w:rPr>
          <w:rFonts w:ascii="宋体" w:hAnsi="宋体"/>
          <w:szCs w:val="21"/>
        </w:rPr>
      </w:pPr>
      <w:r>
        <w:rPr>
          <w:rFonts w:ascii="宋体" w:hAnsi="宋体" w:hint="eastAsia"/>
          <w:szCs w:val="21"/>
        </w:rPr>
        <w:t>甲乙双方在合同履行期间应遵守国家和政府有关廉政方面的规定和要求，禁止任何商业贿赂行为。</w:t>
      </w:r>
    </w:p>
    <w:p w:rsidR="00BC1E42" w:rsidRDefault="00BC1E42" w:rsidP="00BC1E42">
      <w:pPr>
        <w:numPr>
          <w:ilvl w:val="0"/>
          <w:numId w:val="8"/>
        </w:numPr>
        <w:autoSpaceDE w:val="0"/>
        <w:rPr>
          <w:rFonts w:ascii="宋体" w:hAnsi="宋体"/>
          <w:szCs w:val="21"/>
        </w:rPr>
      </w:pPr>
      <w:r>
        <w:rPr>
          <w:rFonts w:ascii="宋体" w:hAnsi="宋体" w:hint="eastAsia"/>
          <w:szCs w:val="21"/>
        </w:rPr>
        <w:t>如果乙方商业贿赂甲方工作人员属实，甲乙双方合同将解除，并由乙方承担违约及给甲方造成的损失责任。</w:t>
      </w:r>
    </w:p>
    <w:p w:rsidR="00BC1E42" w:rsidRDefault="00BC1E42" w:rsidP="00BC1E42">
      <w:pPr>
        <w:autoSpaceDE w:val="0"/>
        <w:rPr>
          <w:rFonts w:ascii="宋体" w:hAnsi="宋体"/>
          <w:szCs w:val="21"/>
        </w:rPr>
      </w:pPr>
      <w:r>
        <w:rPr>
          <w:rFonts w:ascii="宋体" w:hAnsi="宋体" w:hint="eastAsia"/>
          <w:szCs w:val="21"/>
        </w:rPr>
        <w:t xml:space="preserve"> </w:t>
      </w:r>
    </w:p>
    <w:p w:rsidR="00BC1E42" w:rsidRDefault="00BC1E42" w:rsidP="00BC1E42">
      <w:pPr>
        <w:widowControl/>
        <w:rPr>
          <w:rFonts w:ascii="宋体" w:hAnsi="宋体" w:cs="宋体"/>
          <w:b/>
          <w:szCs w:val="21"/>
        </w:rPr>
      </w:pPr>
      <w:r>
        <w:rPr>
          <w:rFonts w:ascii="宋体" w:hAnsi="宋体" w:cs="宋体" w:hint="eastAsia"/>
          <w:b/>
          <w:szCs w:val="21"/>
        </w:rPr>
        <w:t>十  双方账号</w:t>
      </w:r>
    </w:p>
    <w:p w:rsidR="00BC1E42" w:rsidRDefault="00BC1E42" w:rsidP="00BC1E42">
      <w:pPr>
        <w:widowControl/>
        <w:rPr>
          <w:rFonts w:ascii="宋体" w:hAnsi="宋体" w:cs="宋体"/>
          <w:b/>
          <w:szCs w:val="21"/>
        </w:rPr>
      </w:pPr>
      <w:r>
        <w:rPr>
          <w:rFonts w:ascii="宋体" w:hAnsi="宋体" w:cs="宋体" w:hint="eastAsia"/>
          <w:b/>
          <w:szCs w:val="21"/>
        </w:rPr>
        <w:t xml:space="preserve">        甲方履约保证金收款账号：</w:t>
      </w:r>
    </w:p>
    <w:p w:rsidR="00BC1E42" w:rsidRDefault="00BC1E42" w:rsidP="00BC1E42">
      <w:pPr>
        <w:widowControl/>
        <w:ind w:firstLineChars="400" w:firstLine="840"/>
        <w:rPr>
          <w:rFonts w:ascii="宋体" w:hAnsi="宋体" w:cs="宋体"/>
          <w:szCs w:val="21"/>
        </w:rPr>
      </w:pPr>
      <w:r>
        <w:rPr>
          <w:rFonts w:ascii="宋体" w:hAnsi="宋体" w:cs="宋体" w:hint="eastAsia"/>
          <w:szCs w:val="21"/>
        </w:rPr>
        <w:t>名称：中山大学附属肿瘤医院</w:t>
      </w:r>
      <w:r>
        <w:rPr>
          <w:rFonts w:ascii="宋体" w:hAnsi="宋体" w:cs="宋体"/>
          <w:szCs w:val="21"/>
        </w:rPr>
        <w:t xml:space="preserve"> </w:t>
      </w:r>
    </w:p>
    <w:p w:rsidR="00BC1E42" w:rsidRDefault="00BC1E42" w:rsidP="00BC1E42">
      <w:pPr>
        <w:autoSpaceDE w:val="0"/>
        <w:rPr>
          <w:rFonts w:ascii="宋体" w:hAnsi="宋体" w:cs="宋体"/>
          <w:szCs w:val="21"/>
        </w:rPr>
      </w:pPr>
      <w:r>
        <w:rPr>
          <w:rFonts w:ascii="宋体" w:hAnsi="宋体" w:cs="宋体" w:hint="eastAsia"/>
          <w:szCs w:val="21"/>
        </w:rPr>
        <w:t xml:space="preserve">        开户银行：</w:t>
      </w:r>
      <w:r>
        <w:rPr>
          <w:rFonts w:ascii="宋体" w:hAnsi="宋体" w:cs="宋体"/>
          <w:szCs w:val="21"/>
        </w:rPr>
        <w:t xml:space="preserve"> 中国银行先烈南路支行</w:t>
      </w:r>
    </w:p>
    <w:p w:rsidR="00BC1E42" w:rsidRDefault="00BC1E42" w:rsidP="00BC1E42">
      <w:pPr>
        <w:widowControl/>
        <w:rPr>
          <w:rFonts w:ascii="宋体" w:hAnsi="宋体" w:cs="宋体"/>
          <w:szCs w:val="21"/>
        </w:rPr>
      </w:pPr>
      <w:r>
        <w:rPr>
          <w:rFonts w:ascii="宋体" w:hAnsi="宋体" w:cs="宋体" w:hint="eastAsia"/>
          <w:szCs w:val="21"/>
        </w:rPr>
        <w:t xml:space="preserve">        银行账号：6613 5773 8136</w:t>
      </w:r>
    </w:p>
    <w:p w:rsidR="00BC1E42" w:rsidRDefault="00BC1E42" w:rsidP="00BC1E42">
      <w:pPr>
        <w:widowControl/>
        <w:ind w:firstLineChars="400" w:firstLine="840"/>
        <w:rPr>
          <w:szCs w:val="21"/>
        </w:rPr>
      </w:pPr>
      <w:r>
        <w:rPr>
          <w:rFonts w:hint="eastAsia"/>
          <w:szCs w:val="21"/>
        </w:rPr>
        <w:t>联系人：</w:t>
      </w:r>
      <w:r>
        <w:rPr>
          <w:szCs w:val="21"/>
        </w:rPr>
        <w:t xml:space="preserve"> </w:t>
      </w:r>
      <w:r>
        <w:rPr>
          <w:szCs w:val="21"/>
        </w:rPr>
        <w:t>黄老师</w:t>
      </w:r>
    </w:p>
    <w:p w:rsidR="00BC1E42" w:rsidRDefault="00BC1E42" w:rsidP="00BC1E42">
      <w:pPr>
        <w:widowControl/>
        <w:ind w:firstLineChars="400" w:firstLine="840"/>
        <w:rPr>
          <w:rFonts w:ascii="宋体" w:hAnsi="宋体" w:cs="宋体"/>
          <w:szCs w:val="21"/>
        </w:rPr>
      </w:pPr>
      <w:r>
        <w:rPr>
          <w:rFonts w:hint="eastAsia"/>
          <w:szCs w:val="21"/>
        </w:rPr>
        <w:t>联系电话：</w:t>
      </w:r>
      <w:r>
        <w:rPr>
          <w:rFonts w:hint="eastAsia"/>
          <w:szCs w:val="21"/>
        </w:rPr>
        <w:t>020-87345357</w:t>
      </w:r>
    </w:p>
    <w:p w:rsidR="00BC1E42" w:rsidRDefault="00BC1E42" w:rsidP="00BC1E42">
      <w:pPr>
        <w:widowControl/>
        <w:ind w:firstLineChars="400" w:firstLine="843"/>
        <w:rPr>
          <w:rFonts w:ascii="宋体" w:hAnsi="宋体" w:cs="宋体"/>
          <w:b/>
          <w:szCs w:val="21"/>
        </w:rPr>
      </w:pPr>
      <w:r>
        <w:rPr>
          <w:rFonts w:ascii="宋体" w:hAnsi="宋体" w:cs="宋体" w:hint="eastAsia"/>
          <w:b/>
          <w:szCs w:val="21"/>
        </w:rPr>
        <w:t>乙方收款账号：</w:t>
      </w:r>
    </w:p>
    <w:p w:rsidR="00BC1E42" w:rsidRDefault="00BC1E42" w:rsidP="00BC1E42">
      <w:pPr>
        <w:widowControl/>
        <w:ind w:firstLineChars="400" w:firstLine="840"/>
        <w:rPr>
          <w:rFonts w:ascii="宋体" w:hAnsi="宋体" w:cs="宋体"/>
          <w:szCs w:val="21"/>
        </w:rPr>
      </w:pPr>
      <w:r>
        <w:rPr>
          <w:rFonts w:ascii="宋体" w:hAnsi="宋体" w:cs="宋体" w:hint="eastAsia"/>
          <w:szCs w:val="21"/>
        </w:rPr>
        <w:t>名称：</w:t>
      </w:r>
      <w:r>
        <w:rPr>
          <w:rFonts w:ascii="宋体" w:hAnsi="宋体" w:cs="宋体"/>
          <w:szCs w:val="21"/>
        </w:rPr>
        <w:t xml:space="preserve"> </w:t>
      </w:r>
    </w:p>
    <w:p w:rsidR="00BC1E42" w:rsidRDefault="00BC1E42" w:rsidP="00BC1E42">
      <w:pPr>
        <w:widowControl/>
        <w:rPr>
          <w:rFonts w:ascii="宋体" w:hAnsi="宋体" w:cs="宋体"/>
          <w:szCs w:val="21"/>
        </w:rPr>
      </w:pPr>
      <w:r>
        <w:rPr>
          <w:rFonts w:ascii="宋体" w:hAnsi="宋体" w:cs="宋体" w:hint="eastAsia"/>
          <w:szCs w:val="21"/>
        </w:rPr>
        <w:t xml:space="preserve">        开户银行： </w:t>
      </w:r>
    </w:p>
    <w:p w:rsidR="00BC1E42" w:rsidRDefault="00BC1E42" w:rsidP="00BC1E42">
      <w:pPr>
        <w:widowControl/>
        <w:rPr>
          <w:rFonts w:ascii="宋体" w:hAnsi="宋体" w:cs="宋体"/>
          <w:szCs w:val="21"/>
        </w:rPr>
      </w:pPr>
      <w:r>
        <w:rPr>
          <w:rFonts w:ascii="宋体" w:hAnsi="宋体" w:cs="宋体" w:hint="eastAsia"/>
          <w:szCs w:val="21"/>
        </w:rPr>
        <w:t xml:space="preserve">        银行账号：</w:t>
      </w:r>
      <w:r>
        <w:rPr>
          <w:rFonts w:ascii="宋体" w:hAnsi="宋体" w:cs="宋体"/>
          <w:szCs w:val="21"/>
        </w:rPr>
        <w:t xml:space="preserve"> </w:t>
      </w:r>
    </w:p>
    <w:p w:rsidR="00BC1E42" w:rsidRDefault="00BC1E42" w:rsidP="00BC1E42">
      <w:pPr>
        <w:widowControl/>
        <w:ind w:firstLineChars="400" w:firstLine="840"/>
        <w:rPr>
          <w:szCs w:val="21"/>
        </w:rPr>
      </w:pPr>
      <w:r>
        <w:rPr>
          <w:rFonts w:hint="eastAsia"/>
          <w:szCs w:val="21"/>
        </w:rPr>
        <w:t>联系人：</w:t>
      </w:r>
      <w:r>
        <w:rPr>
          <w:rFonts w:hint="eastAsia"/>
          <w:szCs w:val="21"/>
        </w:rPr>
        <w:t xml:space="preserve"> </w:t>
      </w:r>
    </w:p>
    <w:p w:rsidR="00BC1E42" w:rsidRDefault="00BC1E42" w:rsidP="00BC1E42">
      <w:pPr>
        <w:widowControl/>
        <w:ind w:firstLineChars="400" w:firstLine="840"/>
        <w:rPr>
          <w:rFonts w:ascii="宋体" w:hAnsi="宋体" w:cs="宋体"/>
          <w:szCs w:val="21"/>
        </w:rPr>
      </w:pPr>
      <w:r>
        <w:rPr>
          <w:rFonts w:hint="eastAsia"/>
          <w:szCs w:val="21"/>
        </w:rPr>
        <w:t>联系电话：</w:t>
      </w:r>
      <w:r>
        <w:rPr>
          <w:szCs w:val="21"/>
        </w:rPr>
        <w:t xml:space="preserve"> </w:t>
      </w:r>
    </w:p>
    <w:p w:rsidR="00BC1E42" w:rsidRDefault="00BC1E42" w:rsidP="00BC1E42">
      <w:pPr>
        <w:autoSpaceDE w:val="0"/>
        <w:rPr>
          <w:rFonts w:ascii="宋体" w:hAnsi="宋体"/>
          <w:b/>
          <w:szCs w:val="21"/>
        </w:rPr>
      </w:pPr>
    </w:p>
    <w:p w:rsidR="00BC1E42" w:rsidRDefault="00BC1E42" w:rsidP="00BC1E42">
      <w:pPr>
        <w:autoSpaceDE w:val="0"/>
        <w:rPr>
          <w:rFonts w:ascii="宋体" w:hAnsi="宋体"/>
          <w:b/>
          <w:szCs w:val="21"/>
        </w:rPr>
      </w:pPr>
      <w:r>
        <w:rPr>
          <w:rFonts w:ascii="宋体" w:hAnsi="宋体" w:hint="eastAsia"/>
          <w:b/>
          <w:szCs w:val="21"/>
        </w:rPr>
        <w:t>十一 、合同生效及其他</w:t>
      </w:r>
    </w:p>
    <w:p w:rsidR="00BC1E42" w:rsidRDefault="00BC1E42" w:rsidP="00BC1E42">
      <w:pPr>
        <w:numPr>
          <w:ilvl w:val="0"/>
          <w:numId w:val="9"/>
        </w:numPr>
        <w:ind w:left="424" w:hangingChars="202" w:hanging="424"/>
        <w:rPr>
          <w:rFonts w:ascii="宋体" w:hAnsi="宋体"/>
          <w:szCs w:val="21"/>
        </w:rPr>
      </w:pPr>
      <w:r>
        <w:rPr>
          <w:rFonts w:ascii="宋体" w:hAnsi="宋体" w:hint="eastAsia"/>
          <w:szCs w:val="21"/>
        </w:rPr>
        <w:t xml:space="preserve"> 与本次采购活动有关的招标文件、投标文件、乙方投标时的承诺函、中标通知书、补充协议等文件是本合同不可分割的组成部分，与本合同具有同等法律效力。</w:t>
      </w:r>
    </w:p>
    <w:p w:rsidR="00BC1E42" w:rsidRDefault="00BC1E42" w:rsidP="00BC1E42">
      <w:pPr>
        <w:numPr>
          <w:ilvl w:val="0"/>
          <w:numId w:val="9"/>
        </w:numPr>
        <w:ind w:left="424" w:hangingChars="202" w:hanging="424"/>
        <w:rPr>
          <w:rFonts w:ascii="宋体" w:hAnsi="宋体"/>
          <w:szCs w:val="21"/>
        </w:rPr>
      </w:pPr>
      <w:r>
        <w:rPr>
          <w:rFonts w:ascii="宋体" w:hAnsi="宋体" w:hint="eastAsia"/>
          <w:szCs w:val="21"/>
        </w:rPr>
        <w:t>在执行本合同的过程中，所有经双方签署确认的文件（包括补充协议、会议纪要、往来信函等）即成为本合同的有效组成部分。本合同在双方法定代表人或法定代表人的授权代表签字、双方盖章并双方加盖骑缝章后生效。</w:t>
      </w:r>
    </w:p>
    <w:p w:rsidR="00BC1E42" w:rsidRDefault="00BC1E42" w:rsidP="00BC1E42">
      <w:pPr>
        <w:numPr>
          <w:ilvl w:val="0"/>
          <w:numId w:val="9"/>
        </w:numPr>
        <w:ind w:left="424" w:hangingChars="202" w:hanging="424"/>
        <w:rPr>
          <w:rFonts w:ascii="宋体" w:hAnsi="宋体"/>
          <w:szCs w:val="21"/>
        </w:rPr>
      </w:pPr>
      <w:r>
        <w:rPr>
          <w:rFonts w:ascii="宋体" w:hAnsi="宋体" w:hint="eastAsia"/>
          <w:szCs w:val="21"/>
        </w:rPr>
        <w:t>本合同一式 伍 份，甲方执 肆 份，乙方执 壹 份，具同等法律效力。</w:t>
      </w:r>
    </w:p>
    <w:p w:rsidR="00BC1E42" w:rsidRDefault="00BC1E42" w:rsidP="00BC1E42">
      <w:pPr>
        <w:autoSpaceDE w:val="0"/>
        <w:ind w:firstLineChars="200" w:firstLine="420"/>
        <w:rPr>
          <w:rFonts w:ascii="宋体" w:hAnsi="宋体"/>
          <w:szCs w:val="21"/>
        </w:rPr>
      </w:pPr>
    </w:p>
    <w:p w:rsidR="00BC1E42" w:rsidRDefault="00BC1E42" w:rsidP="00BC1E42">
      <w:pPr>
        <w:shd w:val="clear" w:color="auto" w:fill="FFFFFF"/>
        <w:autoSpaceDE w:val="0"/>
        <w:adjustRightInd w:val="0"/>
        <w:snapToGrid w:val="0"/>
        <w:rPr>
          <w:rFonts w:ascii="宋体" w:hAnsi="宋体"/>
          <w:szCs w:val="21"/>
        </w:rPr>
      </w:pPr>
    </w:p>
    <w:p w:rsidR="00BC1E42" w:rsidRDefault="00BC1E42" w:rsidP="00BC1E42">
      <w:pPr>
        <w:shd w:val="clear" w:color="auto" w:fill="FFFFFF"/>
        <w:autoSpaceDE w:val="0"/>
        <w:adjustRightInd w:val="0"/>
        <w:snapToGrid w:val="0"/>
        <w:ind w:left="420" w:hangingChars="200" w:hanging="420"/>
        <w:rPr>
          <w:rFonts w:ascii="宋体" w:hAnsi="宋体"/>
          <w:szCs w:val="21"/>
        </w:rPr>
      </w:pPr>
      <w:r>
        <w:rPr>
          <w:rFonts w:ascii="宋体" w:hAnsi="宋体" w:hint="eastAsia"/>
          <w:szCs w:val="21"/>
        </w:rPr>
        <w:lastRenderedPageBreak/>
        <w:t>附件一：开标一览表</w:t>
      </w:r>
    </w:p>
    <w:p w:rsidR="00BC1E42" w:rsidRDefault="00BC1E42" w:rsidP="00BC1E42">
      <w:pPr>
        <w:shd w:val="clear" w:color="auto" w:fill="FFFFFF"/>
        <w:autoSpaceDE w:val="0"/>
        <w:adjustRightInd w:val="0"/>
        <w:snapToGrid w:val="0"/>
        <w:rPr>
          <w:rFonts w:ascii="宋体" w:hAnsi="宋体"/>
          <w:szCs w:val="21"/>
        </w:rPr>
      </w:pPr>
      <w:r>
        <w:rPr>
          <w:rFonts w:ascii="宋体" w:hAnsi="宋体" w:hint="eastAsia"/>
          <w:szCs w:val="21"/>
        </w:rPr>
        <w:t>附件二：投标报价明细表</w:t>
      </w:r>
    </w:p>
    <w:p w:rsidR="00BC1E42" w:rsidRDefault="00BC1E42" w:rsidP="00BC1E42">
      <w:pPr>
        <w:autoSpaceDE w:val="0"/>
        <w:jc w:val="left"/>
        <w:rPr>
          <w:rFonts w:ascii="宋体" w:hAnsi="宋体"/>
          <w:szCs w:val="21"/>
        </w:rPr>
      </w:pPr>
      <w:r>
        <w:rPr>
          <w:rFonts w:ascii="宋体" w:hAnsi="宋体" w:hint="eastAsia"/>
          <w:szCs w:val="21"/>
        </w:rPr>
        <w:t>附件三：中山大学附属肿瘤医院膳食物资供应</w:t>
      </w:r>
      <w:proofErr w:type="gramStart"/>
      <w:r>
        <w:rPr>
          <w:rFonts w:ascii="宋体" w:hAnsi="宋体" w:hint="eastAsia"/>
          <w:szCs w:val="21"/>
        </w:rPr>
        <w:t>商考核</w:t>
      </w:r>
      <w:proofErr w:type="gramEnd"/>
      <w:r>
        <w:rPr>
          <w:rFonts w:ascii="宋体" w:hAnsi="宋体" w:hint="eastAsia"/>
          <w:szCs w:val="21"/>
        </w:rPr>
        <w:t>表</w:t>
      </w:r>
    </w:p>
    <w:p w:rsidR="00BC1E42" w:rsidRDefault="00BC1E42" w:rsidP="00BC1E42">
      <w:pPr>
        <w:autoSpaceDE w:val="0"/>
        <w:jc w:val="left"/>
        <w:rPr>
          <w:rFonts w:ascii="宋体" w:hAnsi="宋体"/>
          <w:szCs w:val="21"/>
        </w:rPr>
      </w:pPr>
      <w:r>
        <w:rPr>
          <w:rFonts w:ascii="宋体" w:hAnsi="宋体" w:hint="eastAsia"/>
          <w:szCs w:val="21"/>
        </w:rPr>
        <w:t>附件</w:t>
      </w:r>
      <w:r w:rsidR="00930966">
        <w:rPr>
          <w:rFonts w:ascii="宋体" w:hAnsi="宋体" w:hint="eastAsia"/>
          <w:szCs w:val="21"/>
        </w:rPr>
        <w:t>四</w:t>
      </w:r>
      <w:r>
        <w:rPr>
          <w:rFonts w:ascii="宋体" w:hAnsi="宋体" w:hint="eastAsia"/>
          <w:szCs w:val="21"/>
        </w:rPr>
        <w:t>：廉洁购销合同</w:t>
      </w:r>
    </w:p>
    <w:p w:rsidR="00BC1E42" w:rsidRDefault="00BC1E42" w:rsidP="00BC1E42">
      <w:pPr>
        <w:autoSpaceDE w:val="0"/>
        <w:rPr>
          <w:rFonts w:ascii="宋体" w:hAnsi="宋体"/>
          <w:szCs w:val="21"/>
        </w:rPr>
      </w:pPr>
    </w:p>
    <w:p w:rsidR="00BC1E42" w:rsidRDefault="00BC1E42" w:rsidP="00BC1E42">
      <w:pPr>
        <w:autoSpaceDE w:val="0"/>
        <w:spacing w:line="480" w:lineRule="auto"/>
        <w:rPr>
          <w:rFonts w:ascii="宋体" w:hAnsi="宋体"/>
          <w:b/>
          <w:bCs/>
          <w:szCs w:val="21"/>
        </w:rPr>
      </w:pPr>
      <w:r>
        <w:rPr>
          <w:rFonts w:ascii="宋体" w:hAnsi="宋体" w:hint="eastAsia"/>
          <w:b/>
          <w:bCs/>
          <w:szCs w:val="21"/>
        </w:rPr>
        <w:t>甲方：</w:t>
      </w:r>
      <w:r>
        <w:rPr>
          <w:rFonts w:ascii="宋体" w:hAnsi="宋体" w:hint="eastAsia"/>
          <w:b/>
          <w:bCs/>
          <w:szCs w:val="21"/>
          <w:u w:val="single"/>
        </w:rPr>
        <w:t xml:space="preserve">中山大学附属肿瘤医院 </w:t>
      </w:r>
      <w:r>
        <w:rPr>
          <w:rFonts w:ascii="宋体" w:hAnsi="宋体" w:hint="eastAsia"/>
          <w:b/>
          <w:bCs/>
          <w:szCs w:val="21"/>
        </w:rPr>
        <w:t xml:space="preserve">              乙方：</w:t>
      </w:r>
    </w:p>
    <w:p w:rsidR="00BC1E42" w:rsidRDefault="00BC1E42" w:rsidP="00BC1E42">
      <w:pPr>
        <w:autoSpaceDE w:val="0"/>
        <w:spacing w:line="480" w:lineRule="auto"/>
        <w:rPr>
          <w:rFonts w:ascii="宋体" w:hAnsi="宋体"/>
          <w:szCs w:val="21"/>
          <w:u w:val="single"/>
        </w:rPr>
      </w:pPr>
      <w:r>
        <w:rPr>
          <w:rFonts w:ascii="宋体" w:hAnsi="宋体" w:hint="eastAsia"/>
          <w:szCs w:val="21"/>
        </w:rPr>
        <w:t>法定代表人：                             法定代表人：</w:t>
      </w:r>
    </w:p>
    <w:p w:rsidR="00BC1E42" w:rsidRDefault="00BC1E42" w:rsidP="00BC1E42">
      <w:pPr>
        <w:autoSpaceDE w:val="0"/>
        <w:spacing w:line="480" w:lineRule="auto"/>
        <w:rPr>
          <w:rFonts w:ascii="宋体" w:hAnsi="宋体"/>
          <w:szCs w:val="21"/>
        </w:rPr>
      </w:pPr>
      <w:r>
        <w:rPr>
          <w:rFonts w:ascii="宋体" w:hAnsi="宋体" w:hint="eastAsia"/>
          <w:szCs w:val="21"/>
        </w:rPr>
        <w:t>授权代表：                               授权代表：</w:t>
      </w:r>
    </w:p>
    <w:p w:rsidR="00BC1E42" w:rsidRDefault="00BC1E42" w:rsidP="00BC1E42">
      <w:pPr>
        <w:autoSpaceDE w:val="0"/>
        <w:spacing w:line="480" w:lineRule="auto"/>
        <w:rPr>
          <w:rFonts w:ascii="宋体" w:hAnsi="宋体"/>
          <w:b/>
          <w:bCs/>
          <w:szCs w:val="21"/>
        </w:rPr>
      </w:pPr>
      <w:r>
        <w:rPr>
          <w:rFonts w:ascii="宋体" w:hAnsi="宋体" w:hint="eastAsia"/>
          <w:szCs w:val="21"/>
        </w:rPr>
        <w:t xml:space="preserve">日期：                  </w:t>
      </w:r>
      <w:r>
        <w:rPr>
          <w:rFonts w:ascii="宋体" w:hAnsi="宋体"/>
          <w:szCs w:val="21"/>
        </w:rPr>
        <w:t xml:space="preserve">                 </w:t>
      </w:r>
      <w:r>
        <w:rPr>
          <w:rFonts w:ascii="宋体" w:hAnsi="宋体" w:hint="eastAsia"/>
          <w:szCs w:val="21"/>
        </w:rPr>
        <w:t>日期：</w:t>
      </w:r>
    </w:p>
    <w:p w:rsidR="00BC1E42" w:rsidRDefault="00BC1E42" w:rsidP="00BC1E42">
      <w:pPr>
        <w:autoSpaceDE w:val="0"/>
        <w:spacing w:line="480" w:lineRule="auto"/>
        <w:ind w:leftChars="16" w:left="4024" w:hangingChars="1900" w:hanging="3990"/>
        <w:rPr>
          <w:rFonts w:ascii="仿宋" w:eastAsia="仿宋" w:hAnsi="仿宋"/>
          <w:szCs w:val="21"/>
        </w:rPr>
      </w:pPr>
      <w:r>
        <w:rPr>
          <w:rFonts w:ascii="宋体" w:hAnsi="宋体" w:hint="eastAsia"/>
          <w:szCs w:val="21"/>
        </w:rPr>
        <w:t>地址：</w:t>
      </w:r>
      <w:r>
        <w:rPr>
          <w:rFonts w:ascii="宋体" w:hAnsi="宋体" w:hint="eastAsia"/>
          <w:szCs w:val="21"/>
          <w:u w:val="single"/>
        </w:rPr>
        <w:t>广州市越秀区东风东路651号</w:t>
      </w:r>
      <w:r>
        <w:rPr>
          <w:rFonts w:ascii="宋体" w:hAnsi="宋体" w:hint="eastAsia"/>
          <w:szCs w:val="21"/>
        </w:rPr>
        <w:t xml:space="preserve">         地址：</w:t>
      </w:r>
    </w:p>
    <w:p w:rsidR="00BC1E42" w:rsidRDefault="00BC1E42" w:rsidP="00BC1E42">
      <w:pPr>
        <w:autoSpaceDE w:val="0"/>
        <w:rPr>
          <w:rFonts w:ascii="仿宋" w:eastAsia="仿宋" w:hAnsi="仿宋"/>
          <w:szCs w:val="21"/>
        </w:rPr>
      </w:pPr>
      <w:r>
        <w:rPr>
          <w:rFonts w:ascii="仿宋" w:eastAsia="仿宋" w:hAnsi="仿宋" w:hint="eastAsia"/>
          <w:szCs w:val="21"/>
        </w:rPr>
        <w:t xml:space="preserve"> </w:t>
      </w:r>
    </w:p>
    <w:p w:rsidR="003955A5" w:rsidRDefault="003955A5">
      <w:pPr>
        <w:widowControl/>
        <w:jc w:val="left"/>
        <w:rPr>
          <w:rFonts w:ascii="宋体" w:hAnsi="宋体"/>
          <w:b/>
          <w:szCs w:val="21"/>
        </w:rPr>
      </w:pPr>
      <w:r>
        <w:rPr>
          <w:rFonts w:ascii="宋体" w:hAnsi="宋体"/>
          <w:b/>
          <w:szCs w:val="21"/>
        </w:rPr>
        <w:br w:type="page"/>
      </w:r>
    </w:p>
    <w:p w:rsidR="00BC1E42" w:rsidRDefault="00BC1E42" w:rsidP="00BC1E42">
      <w:pPr>
        <w:shd w:val="clear" w:color="auto" w:fill="FFFFFF"/>
        <w:autoSpaceDE w:val="0"/>
        <w:adjustRightInd w:val="0"/>
        <w:snapToGrid w:val="0"/>
        <w:jc w:val="left"/>
        <w:rPr>
          <w:rFonts w:ascii="宋体" w:hAnsi="宋体"/>
          <w:b/>
          <w:szCs w:val="21"/>
        </w:rPr>
      </w:pPr>
      <w:bookmarkStart w:id="8" w:name="_GoBack"/>
      <w:bookmarkEnd w:id="8"/>
      <w:r>
        <w:rPr>
          <w:rFonts w:ascii="宋体" w:hAnsi="宋体" w:hint="eastAsia"/>
          <w:b/>
          <w:szCs w:val="21"/>
        </w:rPr>
        <w:lastRenderedPageBreak/>
        <w:t>附件一： 开标一览表</w:t>
      </w:r>
    </w:p>
    <w:p w:rsidR="00BC1E42" w:rsidRDefault="00BC1E42" w:rsidP="00BC1E42">
      <w:pPr>
        <w:shd w:val="clear" w:color="auto" w:fill="FFFFFF"/>
        <w:autoSpaceDE w:val="0"/>
        <w:adjustRightInd w:val="0"/>
        <w:snapToGrid w:val="0"/>
        <w:jc w:val="left"/>
        <w:rPr>
          <w:rFonts w:ascii="宋体" w:hAnsi="宋体"/>
          <w:b/>
          <w:szCs w:val="21"/>
        </w:rPr>
      </w:pPr>
      <w:r>
        <w:rPr>
          <w:rFonts w:ascii="宋体" w:hAnsi="宋体" w:hint="eastAsia"/>
          <w:b/>
          <w:szCs w:val="21"/>
        </w:rPr>
        <w:t>附件二：投标报价明细表</w:t>
      </w:r>
    </w:p>
    <w:p w:rsidR="00BC1E42" w:rsidRDefault="00BC1E42" w:rsidP="00BC1E42">
      <w:pPr>
        <w:rPr>
          <w:rFonts w:ascii="宋体" w:hAnsi="宋体"/>
          <w:b/>
          <w:szCs w:val="21"/>
        </w:rPr>
      </w:pPr>
      <w:r>
        <w:rPr>
          <w:rFonts w:ascii="宋体" w:hAnsi="宋体" w:hint="eastAsia"/>
          <w:b/>
          <w:szCs w:val="21"/>
        </w:rPr>
        <w:br w:type="page"/>
      </w:r>
    </w:p>
    <w:p w:rsidR="00BC1E42" w:rsidRDefault="00BC1E42" w:rsidP="00BC1E42">
      <w:pPr>
        <w:shd w:val="clear" w:color="auto" w:fill="FFFFFF"/>
        <w:adjustRightInd w:val="0"/>
        <w:snapToGrid w:val="0"/>
        <w:spacing w:line="273" w:lineRule="auto"/>
        <w:jc w:val="left"/>
        <w:rPr>
          <w:rFonts w:ascii="宋体" w:hAnsi="宋体"/>
          <w:b/>
          <w:szCs w:val="21"/>
        </w:rPr>
      </w:pPr>
      <w:r>
        <w:rPr>
          <w:rFonts w:ascii="宋体" w:hAnsi="宋体" w:hint="eastAsia"/>
          <w:b/>
          <w:szCs w:val="21"/>
        </w:rPr>
        <w:lastRenderedPageBreak/>
        <w:t>附件三：中山大学附属肿瘤医院物业管理科膳食供应商月度考核表</w:t>
      </w:r>
    </w:p>
    <w:p w:rsidR="003B7FC2" w:rsidRPr="007259D5" w:rsidRDefault="003B7FC2" w:rsidP="003B7FC2">
      <w:pPr>
        <w:spacing w:line="276" w:lineRule="auto"/>
        <w:rPr>
          <w:rFonts w:ascii="宋体" w:hAnsi="宋体"/>
          <w:sz w:val="24"/>
        </w:rPr>
      </w:pPr>
      <w:r w:rsidRPr="007259D5">
        <w:rPr>
          <w:rFonts w:ascii="宋体" w:hAnsi="宋体" w:hint="eastAsia"/>
          <w:sz w:val="24"/>
        </w:rPr>
        <w:t>项目名称：膳食物资（一次性环保餐饮具类）采购项目</w:t>
      </w:r>
    </w:p>
    <w:p w:rsidR="003B7FC2" w:rsidRPr="007259D5" w:rsidRDefault="003B7FC2" w:rsidP="003B7FC2">
      <w:pPr>
        <w:spacing w:line="276" w:lineRule="auto"/>
        <w:rPr>
          <w:rFonts w:ascii="宋体" w:hAnsi="宋体"/>
          <w:sz w:val="24"/>
        </w:rPr>
      </w:pPr>
      <w:r w:rsidRPr="007259D5">
        <w:rPr>
          <w:rFonts w:ascii="宋体" w:hAnsi="宋体" w:hint="eastAsia"/>
          <w:sz w:val="24"/>
        </w:rPr>
        <w:t>供应商名称：</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5386"/>
        <w:gridCol w:w="851"/>
        <w:gridCol w:w="992"/>
      </w:tblGrid>
      <w:tr w:rsidR="003B7FC2" w:rsidRPr="007259D5" w:rsidTr="00310232">
        <w:trPr>
          <w:trHeight w:val="652"/>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3B7FC2" w:rsidRPr="007259D5" w:rsidRDefault="003B7FC2" w:rsidP="00310232">
            <w:pPr>
              <w:pStyle w:val="a3"/>
              <w:spacing w:line="276" w:lineRule="auto"/>
              <w:ind w:firstLine="0"/>
              <w:rPr>
                <w:color w:val="auto"/>
              </w:rPr>
            </w:pPr>
            <w:bookmarkStart w:id="9" w:name="_Toc5862"/>
            <w:r w:rsidRPr="007259D5">
              <w:rPr>
                <w:rFonts w:hint="eastAsia"/>
                <w:color w:val="auto"/>
                <w:lang w:bidi="ar"/>
              </w:rPr>
              <w:t>考核指标</w:t>
            </w:r>
            <w:bookmarkEnd w:id="9"/>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3B7FC2" w:rsidRPr="007259D5" w:rsidRDefault="003B7FC2" w:rsidP="00310232">
            <w:pPr>
              <w:pStyle w:val="a3"/>
              <w:spacing w:line="276" w:lineRule="auto"/>
              <w:rPr>
                <w:color w:val="auto"/>
              </w:rPr>
            </w:pPr>
            <w:bookmarkStart w:id="10" w:name="_Toc15576"/>
            <w:r w:rsidRPr="007259D5">
              <w:rPr>
                <w:rFonts w:hint="eastAsia"/>
                <w:color w:val="auto"/>
                <w:lang w:bidi="ar"/>
              </w:rPr>
              <w:t>考核内容</w:t>
            </w:r>
            <w:bookmarkEnd w:id="10"/>
          </w:p>
          <w:p w:rsidR="003B7FC2" w:rsidRPr="007259D5" w:rsidRDefault="003B7FC2" w:rsidP="00310232">
            <w:pPr>
              <w:pStyle w:val="a3"/>
              <w:spacing w:line="276" w:lineRule="auto"/>
              <w:rPr>
                <w:color w:val="auto"/>
              </w:rPr>
            </w:pPr>
            <w:bookmarkStart w:id="11" w:name="_Toc944"/>
            <w:r w:rsidRPr="007259D5">
              <w:rPr>
                <w:rFonts w:hint="eastAsia"/>
                <w:color w:val="auto"/>
                <w:lang w:bidi="ar"/>
              </w:rPr>
              <w:t>（扣分项目上不封顶）</w:t>
            </w:r>
            <w:bookmarkEnd w:id="11"/>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B7FC2" w:rsidRPr="007259D5" w:rsidRDefault="003B7FC2" w:rsidP="00310232">
            <w:pPr>
              <w:pStyle w:val="a3"/>
              <w:spacing w:line="276" w:lineRule="auto"/>
              <w:ind w:left="0" w:firstLine="0"/>
              <w:rPr>
                <w:color w:val="auto"/>
              </w:rPr>
            </w:pPr>
            <w:bookmarkStart w:id="12" w:name="_Toc12302"/>
            <w:r w:rsidRPr="007259D5">
              <w:rPr>
                <w:rFonts w:hint="eastAsia"/>
                <w:color w:val="auto"/>
                <w:lang w:bidi="ar"/>
              </w:rPr>
              <w:t>扣分</w:t>
            </w:r>
            <w:bookmarkEnd w:id="12"/>
          </w:p>
        </w:tc>
        <w:tc>
          <w:tcPr>
            <w:tcW w:w="992" w:type="dxa"/>
            <w:tcBorders>
              <w:top w:val="single" w:sz="4" w:space="0" w:color="auto"/>
              <w:left w:val="single" w:sz="4" w:space="0" w:color="auto"/>
              <w:bottom w:val="single" w:sz="4" w:space="0" w:color="auto"/>
              <w:right w:val="single" w:sz="4" w:space="0" w:color="auto"/>
            </w:tcBorders>
          </w:tcPr>
          <w:p w:rsidR="003B7FC2" w:rsidRPr="007259D5" w:rsidRDefault="003B7FC2" w:rsidP="00310232">
            <w:pPr>
              <w:pStyle w:val="a3"/>
              <w:spacing w:line="276" w:lineRule="auto"/>
              <w:ind w:left="0" w:firstLine="0"/>
              <w:rPr>
                <w:color w:val="auto"/>
                <w:lang w:bidi="ar"/>
              </w:rPr>
            </w:pPr>
            <w:r w:rsidRPr="007259D5">
              <w:rPr>
                <w:rFonts w:hint="eastAsia"/>
                <w:color w:val="auto"/>
                <w:lang w:bidi="ar"/>
              </w:rPr>
              <w:t>罚金</w:t>
            </w:r>
          </w:p>
        </w:tc>
      </w:tr>
      <w:tr w:rsidR="003B7FC2" w:rsidRPr="007259D5" w:rsidTr="00310232">
        <w:trPr>
          <w:trHeight w:val="27"/>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3B7FC2" w:rsidRPr="007259D5" w:rsidRDefault="003B7FC2" w:rsidP="00310232">
            <w:pPr>
              <w:pStyle w:val="a3"/>
              <w:spacing w:line="276" w:lineRule="auto"/>
              <w:ind w:firstLine="0"/>
              <w:rPr>
                <w:color w:val="auto"/>
              </w:rPr>
            </w:pPr>
            <w:bookmarkStart w:id="13" w:name="_Toc26482"/>
            <w:r w:rsidRPr="007259D5">
              <w:rPr>
                <w:rFonts w:hint="eastAsia"/>
                <w:color w:val="auto"/>
                <w:lang w:bidi="ar"/>
              </w:rPr>
              <w:t>送货时间</w:t>
            </w:r>
            <w:bookmarkEnd w:id="13"/>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3B7FC2" w:rsidRPr="007259D5" w:rsidRDefault="003B7FC2" w:rsidP="00310232">
            <w:pPr>
              <w:pStyle w:val="a3"/>
              <w:spacing w:line="276" w:lineRule="auto"/>
              <w:rPr>
                <w:color w:val="auto"/>
              </w:rPr>
            </w:pPr>
            <w:bookmarkStart w:id="14" w:name="_Toc3644"/>
            <w:r w:rsidRPr="007259D5">
              <w:rPr>
                <w:rFonts w:hint="eastAsia"/>
                <w:color w:val="auto"/>
                <w:lang w:bidi="ar"/>
              </w:rPr>
              <w:t>不准时但能与</w:t>
            </w:r>
            <w:r>
              <w:rPr>
                <w:rFonts w:hint="eastAsia"/>
                <w:color w:val="auto"/>
                <w:lang w:bidi="ar"/>
              </w:rPr>
              <w:t>甲方</w:t>
            </w:r>
            <w:r w:rsidRPr="007259D5">
              <w:rPr>
                <w:rFonts w:hint="eastAsia"/>
                <w:color w:val="auto"/>
                <w:lang w:bidi="ar"/>
              </w:rPr>
              <w:t>及时沟通的（无影响</w:t>
            </w:r>
            <w:r>
              <w:rPr>
                <w:rFonts w:hint="eastAsia"/>
                <w:color w:val="auto"/>
                <w:lang w:bidi="ar"/>
              </w:rPr>
              <w:t>甲方</w:t>
            </w:r>
            <w:r w:rsidRPr="007259D5">
              <w:rPr>
                <w:rFonts w:hint="eastAsia"/>
                <w:color w:val="auto"/>
                <w:lang w:bidi="ar"/>
              </w:rPr>
              <w:t>供餐），每次扣</w:t>
            </w:r>
            <w:r w:rsidRPr="007259D5">
              <w:rPr>
                <w:color w:val="auto"/>
                <w:lang w:bidi="ar"/>
              </w:rPr>
              <w:t>2分；</w:t>
            </w:r>
            <w:bookmarkEnd w:id="14"/>
          </w:p>
          <w:p w:rsidR="003B7FC2" w:rsidRPr="007259D5" w:rsidRDefault="003B7FC2" w:rsidP="00310232">
            <w:pPr>
              <w:pStyle w:val="a3"/>
              <w:spacing w:line="276" w:lineRule="auto"/>
              <w:rPr>
                <w:color w:val="auto"/>
                <w:lang w:bidi="ar"/>
              </w:rPr>
            </w:pPr>
            <w:bookmarkStart w:id="15" w:name="_Toc27562"/>
            <w:r w:rsidRPr="007259D5">
              <w:rPr>
                <w:rFonts w:hint="eastAsia"/>
                <w:color w:val="auto"/>
                <w:lang w:bidi="ar"/>
              </w:rPr>
              <w:t>不准时送达且不沟通或沟通不及时的（无影响</w:t>
            </w:r>
            <w:r>
              <w:rPr>
                <w:rFonts w:hint="eastAsia"/>
                <w:color w:val="auto"/>
                <w:lang w:bidi="ar"/>
              </w:rPr>
              <w:t>甲方</w:t>
            </w:r>
            <w:r w:rsidRPr="007259D5">
              <w:rPr>
                <w:rFonts w:hint="eastAsia"/>
                <w:color w:val="auto"/>
                <w:lang w:bidi="ar"/>
              </w:rPr>
              <w:t>供餐），每次扣</w:t>
            </w:r>
            <w:r w:rsidRPr="007259D5">
              <w:rPr>
                <w:color w:val="auto"/>
                <w:lang w:bidi="ar"/>
              </w:rPr>
              <w:t>5分。</w:t>
            </w:r>
            <w:bookmarkEnd w:id="15"/>
          </w:p>
          <w:p w:rsidR="003B7FC2" w:rsidRPr="007259D5" w:rsidRDefault="003B7FC2" w:rsidP="00310232">
            <w:pPr>
              <w:pStyle w:val="a3"/>
              <w:spacing w:line="276" w:lineRule="auto"/>
              <w:rPr>
                <w:color w:val="auto"/>
              </w:rPr>
            </w:pPr>
            <w:bookmarkStart w:id="16" w:name="_Toc29674"/>
            <w:r w:rsidRPr="007259D5">
              <w:rPr>
                <w:rFonts w:hint="eastAsia"/>
                <w:color w:val="auto"/>
                <w:lang w:bidi="ar"/>
              </w:rPr>
              <w:t>无法按时送达（不可抗力除外），影响</w:t>
            </w:r>
            <w:r>
              <w:rPr>
                <w:rFonts w:hint="eastAsia"/>
                <w:color w:val="auto"/>
                <w:lang w:bidi="ar"/>
              </w:rPr>
              <w:t>甲方</w:t>
            </w:r>
            <w:r w:rsidRPr="007259D5">
              <w:rPr>
                <w:rFonts w:hint="eastAsia"/>
                <w:color w:val="auto"/>
                <w:lang w:bidi="ar"/>
              </w:rPr>
              <w:t>供餐的（如造成</w:t>
            </w:r>
            <w:r>
              <w:rPr>
                <w:rFonts w:hint="eastAsia"/>
                <w:color w:val="auto"/>
                <w:lang w:bidi="ar"/>
              </w:rPr>
              <w:t>甲方</w:t>
            </w:r>
            <w:r w:rsidRPr="007259D5">
              <w:rPr>
                <w:rFonts w:hint="eastAsia"/>
                <w:color w:val="auto"/>
                <w:lang w:bidi="ar"/>
              </w:rPr>
              <w:t>供餐延迟、无法开餐、供餐品种临时改变等情况），每次扣</w:t>
            </w:r>
            <w:r w:rsidRPr="007259D5">
              <w:rPr>
                <w:color w:val="auto"/>
                <w:lang w:bidi="ar"/>
              </w:rPr>
              <w:t>10分</w:t>
            </w:r>
            <w:r w:rsidRPr="007259D5">
              <w:rPr>
                <w:rFonts w:hint="eastAsia"/>
                <w:color w:val="auto"/>
                <w:lang w:bidi="ar"/>
              </w:rPr>
              <w:t>，所发生经济损失由</w:t>
            </w:r>
            <w:r>
              <w:rPr>
                <w:rFonts w:hint="eastAsia"/>
                <w:color w:val="auto"/>
                <w:lang w:bidi="ar"/>
              </w:rPr>
              <w:t>乙方</w:t>
            </w:r>
            <w:r w:rsidRPr="007259D5">
              <w:rPr>
                <w:rFonts w:hint="eastAsia"/>
                <w:color w:val="auto"/>
                <w:lang w:bidi="ar"/>
              </w:rPr>
              <w:t>负责。供货每延期一天供货，须向</w:t>
            </w:r>
            <w:r>
              <w:rPr>
                <w:rFonts w:hint="eastAsia"/>
                <w:color w:val="auto"/>
                <w:lang w:bidi="ar"/>
              </w:rPr>
              <w:t>甲方</w:t>
            </w:r>
            <w:r w:rsidRPr="007259D5">
              <w:rPr>
                <w:rFonts w:hint="eastAsia"/>
                <w:color w:val="auto"/>
                <w:lang w:bidi="ar"/>
              </w:rPr>
              <w:t>支付该批延期货物总价的</w:t>
            </w:r>
            <w:r w:rsidRPr="007259D5">
              <w:rPr>
                <w:color w:val="auto"/>
                <w:lang w:bidi="ar"/>
              </w:rPr>
              <w:t>5‰的</w:t>
            </w:r>
            <w:r w:rsidRPr="007259D5">
              <w:rPr>
                <w:rFonts w:hint="eastAsia"/>
                <w:color w:val="auto"/>
                <w:lang w:bidi="ar"/>
              </w:rPr>
              <w:t>罚金</w:t>
            </w:r>
            <w:r w:rsidRPr="007259D5">
              <w:rPr>
                <w:color w:val="auto"/>
                <w:lang w:bidi="ar"/>
              </w:rPr>
              <w:t>（可在未付款项中扣除</w:t>
            </w:r>
            <w:r w:rsidRPr="007259D5">
              <w:rPr>
                <w:rFonts w:hint="eastAsia"/>
                <w:color w:val="auto"/>
                <w:lang w:bidi="ar"/>
              </w:rPr>
              <w:t>，如</w:t>
            </w:r>
            <w:r>
              <w:rPr>
                <w:rFonts w:hint="eastAsia"/>
                <w:color w:val="auto"/>
                <w:lang w:bidi="ar"/>
              </w:rPr>
              <w:t>甲方</w:t>
            </w:r>
            <w:r w:rsidRPr="007259D5">
              <w:rPr>
                <w:rFonts w:hint="eastAsia"/>
                <w:color w:val="auto"/>
                <w:lang w:bidi="ar"/>
              </w:rPr>
              <w:t>下单</w:t>
            </w:r>
            <w:r w:rsidRPr="007259D5">
              <w:rPr>
                <w:color w:val="auto"/>
                <w:lang w:bidi="ar"/>
              </w:rPr>
              <w:t>2000</w:t>
            </w:r>
            <w:r w:rsidRPr="007259D5">
              <w:rPr>
                <w:rFonts w:hint="eastAsia"/>
                <w:color w:val="auto"/>
                <w:lang w:bidi="ar"/>
              </w:rPr>
              <w:t>个三格矩形饭盒，其中1</w:t>
            </w:r>
            <w:r w:rsidRPr="007259D5">
              <w:rPr>
                <w:color w:val="auto"/>
                <w:lang w:bidi="ar"/>
              </w:rPr>
              <w:t>000</w:t>
            </w:r>
            <w:r w:rsidRPr="007259D5">
              <w:rPr>
                <w:rFonts w:hint="eastAsia"/>
                <w:color w:val="auto"/>
                <w:lang w:bidi="ar"/>
              </w:rPr>
              <w:t>个延期1天送货，则需支付1</w:t>
            </w:r>
            <w:r w:rsidRPr="007259D5">
              <w:rPr>
                <w:color w:val="auto"/>
                <w:lang w:bidi="ar"/>
              </w:rPr>
              <w:t>000</w:t>
            </w:r>
            <w:r w:rsidRPr="007259D5">
              <w:rPr>
                <w:rFonts w:hint="eastAsia"/>
                <w:color w:val="auto"/>
                <w:lang w:bidi="ar"/>
              </w:rPr>
              <w:t>个饭盒的罚金</w:t>
            </w:r>
            <w:r w:rsidRPr="007259D5">
              <w:rPr>
                <w:color w:val="auto"/>
                <w:lang w:bidi="ar"/>
              </w:rPr>
              <w:t>）</w:t>
            </w:r>
            <w:r w:rsidRPr="007259D5">
              <w:rPr>
                <w:rFonts w:hint="eastAsia"/>
                <w:color w:val="auto"/>
                <w:lang w:bidi="ar"/>
              </w:rPr>
              <w:t>。</w:t>
            </w:r>
            <w:bookmarkEnd w:id="16"/>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B7FC2" w:rsidRPr="007259D5" w:rsidRDefault="003B7FC2" w:rsidP="00310232">
            <w:pPr>
              <w:pStyle w:val="a3"/>
              <w:spacing w:line="276" w:lineRule="auto"/>
              <w:rPr>
                <w:color w:val="auto"/>
              </w:rPr>
            </w:pPr>
          </w:p>
        </w:tc>
        <w:tc>
          <w:tcPr>
            <w:tcW w:w="992" w:type="dxa"/>
            <w:tcBorders>
              <w:top w:val="single" w:sz="4" w:space="0" w:color="auto"/>
              <w:left w:val="single" w:sz="4" w:space="0" w:color="auto"/>
              <w:bottom w:val="single" w:sz="4" w:space="0" w:color="auto"/>
              <w:right w:val="single" w:sz="4" w:space="0" w:color="auto"/>
            </w:tcBorders>
          </w:tcPr>
          <w:p w:rsidR="003B7FC2" w:rsidRPr="007259D5" w:rsidRDefault="003B7FC2" w:rsidP="00310232">
            <w:pPr>
              <w:pStyle w:val="a3"/>
              <w:spacing w:line="276" w:lineRule="auto"/>
              <w:rPr>
                <w:color w:val="auto"/>
              </w:rPr>
            </w:pPr>
          </w:p>
        </w:tc>
      </w:tr>
      <w:tr w:rsidR="003B7FC2" w:rsidRPr="007259D5" w:rsidTr="00310232">
        <w:trPr>
          <w:trHeight w:val="27"/>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3B7FC2" w:rsidRPr="007259D5" w:rsidRDefault="003B7FC2" w:rsidP="00310232">
            <w:pPr>
              <w:pStyle w:val="a3"/>
              <w:spacing w:line="276" w:lineRule="auto"/>
              <w:ind w:firstLine="0"/>
              <w:rPr>
                <w:color w:val="auto"/>
              </w:rPr>
            </w:pPr>
            <w:bookmarkStart w:id="17" w:name="_Toc23545"/>
            <w:r w:rsidRPr="007259D5">
              <w:rPr>
                <w:rFonts w:hint="eastAsia"/>
                <w:color w:val="auto"/>
                <w:lang w:bidi="ar"/>
              </w:rPr>
              <w:t>产品数量及质量</w:t>
            </w:r>
            <w:bookmarkEnd w:id="17"/>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3B7FC2" w:rsidRPr="007259D5" w:rsidRDefault="003B7FC2" w:rsidP="00310232">
            <w:pPr>
              <w:pStyle w:val="a3"/>
              <w:spacing w:line="276" w:lineRule="auto"/>
              <w:rPr>
                <w:color w:val="auto"/>
                <w:lang w:bidi="ar"/>
              </w:rPr>
            </w:pPr>
            <w:bookmarkStart w:id="18" w:name="_Toc20431"/>
            <w:r w:rsidRPr="007259D5">
              <w:rPr>
                <w:rFonts w:hint="eastAsia"/>
                <w:color w:val="auto"/>
                <w:lang w:bidi="ar"/>
              </w:rPr>
              <w:t>如</w:t>
            </w:r>
            <w:r>
              <w:rPr>
                <w:rFonts w:hint="eastAsia"/>
                <w:color w:val="auto"/>
                <w:lang w:bidi="ar"/>
              </w:rPr>
              <w:t>乙方</w:t>
            </w:r>
            <w:r w:rsidRPr="007259D5">
              <w:rPr>
                <w:rFonts w:hint="eastAsia"/>
                <w:color w:val="auto"/>
                <w:lang w:bidi="ar"/>
              </w:rPr>
              <w:t>提供的产品短斤缺两，或品种、品牌（如有）、规格、型号、价格、质量等未达到合同要求的，每次扣5分。</w:t>
            </w:r>
          </w:p>
          <w:p w:rsidR="003B7FC2" w:rsidRPr="007259D5" w:rsidRDefault="003B7FC2" w:rsidP="00310232">
            <w:pPr>
              <w:pStyle w:val="a3"/>
              <w:spacing w:line="276" w:lineRule="auto"/>
              <w:ind w:left="0"/>
              <w:rPr>
                <w:color w:val="auto"/>
                <w:lang w:bidi="ar"/>
              </w:rPr>
            </w:pPr>
            <w:r w:rsidRPr="007259D5">
              <w:rPr>
                <w:rFonts w:hint="eastAsia"/>
                <w:color w:val="auto"/>
                <w:lang w:bidi="ar"/>
              </w:rPr>
              <w:t>若提供的产品存在“假冒伪劣”或严重质量问题（如：受潮、变质、霉烂、有异味等现象），</w:t>
            </w:r>
            <w:r>
              <w:rPr>
                <w:rFonts w:hint="eastAsia"/>
                <w:color w:val="auto"/>
                <w:lang w:bidi="ar"/>
              </w:rPr>
              <w:t>甲方</w:t>
            </w:r>
            <w:r w:rsidRPr="007259D5">
              <w:rPr>
                <w:rFonts w:hint="eastAsia"/>
                <w:color w:val="auto"/>
                <w:lang w:bidi="ar"/>
              </w:rPr>
              <w:t>将拒收，</w:t>
            </w:r>
            <w:r>
              <w:rPr>
                <w:rFonts w:hint="eastAsia"/>
                <w:color w:val="auto"/>
                <w:lang w:bidi="ar"/>
              </w:rPr>
              <w:t>乙方</w:t>
            </w:r>
            <w:r w:rsidRPr="007259D5">
              <w:rPr>
                <w:rFonts w:hint="eastAsia"/>
                <w:color w:val="auto"/>
                <w:lang w:bidi="ar"/>
              </w:rPr>
              <w:t>应在规定时间2小时内（含）重新送货；每次发现有“假冒伪劣”或严重质量问题时扣1</w:t>
            </w:r>
            <w:r w:rsidRPr="007259D5">
              <w:rPr>
                <w:color w:val="auto"/>
                <w:lang w:bidi="ar"/>
              </w:rPr>
              <w:t>0</w:t>
            </w:r>
            <w:r w:rsidRPr="007259D5">
              <w:rPr>
                <w:rFonts w:hint="eastAsia"/>
                <w:color w:val="auto"/>
                <w:lang w:bidi="ar"/>
              </w:rPr>
              <w:t>分，并处以该批次问题产品金额的3倍作为罚金（例如</w:t>
            </w:r>
            <w:r>
              <w:rPr>
                <w:rFonts w:hint="eastAsia"/>
                <w:color w:val="auto"/>
                <w:lang w:bidi="ar"/>
              </w:rPr>
              <w:t>乙方</w:t>
            </w:r>
            <w:r w:rsidRPr="007259D5">
              <w:rPr>
                <w:rFonts w:hint="eastAsia"/>
                <w:color w:val="auto"/>
                <w:lang w:bidi="ar"/>
              </w:rPr>
              <w:t>提供的2000个三格矩形饭盒，其中1000个存在严重质量问题，处以1000个饭盒金额的3倍作为罚金）， 同一种产品当月累计达到4次或以上的质量问题时每次处以该批次问题产品金额的10倍作为罚金，罚金在当月货款里扣除，不足部分在余下月度货款里扣除，并且</w:t>
            </w:r>
            <w:r>
              <w:rPr>
                <w:rFonts w:hint="eastAsia"/>
                <w:color w:val="auto"/>
                <w:lang w:bidi="ar"/>
              </w:rPr>
              <w:t>甲方</w:t>
            </w:r>
            <w:r w:rsidRPr="007259D5">
              <w:rPr>
                <w:rFonts w:hint="eastAsia"/>
                <w:color w:val="auto"/>
                <w:lang w:bidi="ar"/>
              </w:rPr>
              <w:t>有权终止合同。</w:t>
            </w:r>
            <w:bookmarkEnd w:id="18"/>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B7FC2" w:rsidRPr="007259D5" w:rsidRDefault="003B7FC2" w:rsidP="00310232">
            <w:pPr>
              <w:pStyle w:val="a3"/>
              <w:spacing w:line="276" w:lineRule="auto"/>
              <w:rPr>
                <w:color w:val="auto"/>
              </w:rPr>
            </w:pPr>
          </w:p>
        </w:tc>
        <w:tc>
          <w:tcPr>
            <w:tcW w:w="992" w:type="dxa"/>
            <w:tcBorders>
              <w:top w:val="single" w:sz="4" w:space="0" w:color="auto"/>
              <w:left w:val="single" w:sz="4" w:space="0" w:color="auto"/>
              <w:bottom w:val="single" w:sz="4" w:space="0" w:color="auto"/>
              <w:right w:val="single" w:sz="4" w:space="0" w:color="auto"/>
            </w:tcBorders>
          </w:tcPr>
          <w:p w:rsidR="003B7FC2" w:rsidRPr="007259D5" w:rsidRDefault="003B7FC2" w:rsidP="00310232">
            <w:pPr>
              <w:pStyle w:val="a3"/>
              <w:spacing w:line="276" w:lineRule="auto"/>
              <w:rPr>
                <w:color w:val="auto"/>
              </w:rPr>
            </w:pPr>
          </w:p>
        </w:tc>
      </w:tr>
      <w:tr w:rsidR="003B7FC2" w:rsidRPr="007259D5" w:rsidTr="00310232">
        <w:trPr>
          <w:trHeight w:val="27"/>
          <w:jc w:val="center"/>
        </w:trPr>
        <w:tc>
          <w:tcPr>
            <w:tcW w:w="1413" w:type="dxa"/>
            <w:vMerge w:val="restart"/>
            <w:tcBorders>
              <w:top w:val="single" w:sz="4" w:space="0" w:color="auto"/>
              <w:left w:val="single" w:sz="4" w:space="0" w:color="auto"/>
              <w:right w:val="single" w:sz="4" w:space="0" w:color="auto"/>
            </w:tcBorders>
            <w:shd w:val="clear" w:color="auto" w:fill="auto"/>
            <w:vAlign w:val="center"/>
          </w:tcPr>
          <w:p w:rsidR="003B7FC2" w:rsidRPr="007259D5" w:rsidRDefault="003B7FC2" w:rsidP="00310232">
            <w:pPr>
              <w:pStyle w:val="a3"/>
              <w:spacing w:line="276" w:lineRule="auto"/>
              <w:ind w:left="0" w:firstLine="0"/>
              <w:rPr>
                <w:color w:val="auto"/>
                <w:lang w:bidi="ar"/>
              </w:rPr>
            </w:pPr>
            <w:r w:rsidRPr="007259D5">
              <w:rPr>
                <w:rFonts w:hint="eastAsia"/>
                <w:color w:val="auto"/>
                <w:lang w:bidi="ar"/>
              </w:rPr>
              <w:t>送货及补送</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3B7FC2" w:rsidRPr="007259D5" w:rsidRDefault="003B7FC2" w:rsidP="00310232">
            <w:pPr>
              <w:pStyle w:val="1"/>
              <w:shd w:val="clear" w:color="auto" w:fill="FFFFFF"/>
              <w:snapToGrid w:val="0"/>
              <w:spacing w:line="276" w:lineRule="auto"/>
              <w:ind w:firstLine="480"/>
              <w:jc w:val="left"/>
              <w:rPr>
                <w:rFonts w:cs="仿宋"/>
              </w:rPr>
            </w:pPr>
            <w:r w:rsidRPr="007259D5">
              <w:rPr>
                <w:rFonts w:ascii="宋体" w:hAnsi="宋体" w:cs="仿宋" w:hint="eastAsia"/>
                <w:sz w:val="24"/>
              </w:rPr>
              <w:t>运输容器要求清洁、干燥、牢固、透气、无污染、无异味等问题，每个品种单独盛装。全部货物均应有良好的防湿、防锈、防潮、防雨、防腐及防碰撞的措施。必须按《中华人民共和国食品安全法》的相关规定执行。散装产品应分类包装并</w:t>
            </w:r>
            <w:proofErr w:type="gramStart"/>
            <w:r w:rsidRPr="007259D5">
              <w:rPr>
                <w:rFonts w:ascii="宋体" w:hAnsi="宋体" w:cs="仿宋" w:hint="eastAsia"/>
                <w:sz w:val="24"/>
              </w:rPr>
              <w:t>好做好</w:t>
            </w:r>
            <w:proofErr w:type="gramEnd"/>
            <w:r w:rsidRPr="007259D5">
              <w:rPr>
                <w:rFonts w:ascii="宋体" w:hAnsi="宋体" w:cs="仿宋" w:hint="eastAsia"/>
                <w:sz w:val="24"/>
              </w:rPr>
              <w:t>密封措施，不能直接外露，防止交叉</w:t>
            </w:r>
            <w:r w:rsidRPr="007259D5">
              <w:rPr>
                <w:rFonts w:ascii="宋体" w:hAnsi="宋体" w:cs="仿宋" w:hint="eastAsia"/>
                <w:sz w:val="24"/>
              </w:rPr>
              <w:lastRenderedPageBreak/>
              <w:t>污染及环境污染。发现不符合要求，每次扣5分。</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B7FC2" w:rsidRPr="007259D5" w:rsidRDefault="003B7FC2" w:rsidP="00310232">
            <w:pPr>
              <w:pStyle w:val="a3"/>
              <w:spacing w:line="276" w:lineRule="auto"/>
              <w:rPr>
                <w:color w:val="auto"/>
              </w:rPr>
            </w:pPr>
          </w:p>
        </w:tc>
        <w:tc>
          <w:tcPr>
            <w:tcW w:w="992" w:type="dxa"/>
            <w:tcBorders>
              <w:top w:val="single" w:sz="4" w:space="0" w:color="auto"/>
              <w:left w:val="single" w:sz="4" w:space="0" w:color="auto"/>
              <w:bottom w:val="single" w:sz="4" w:space="0" w:color="auto"/>
              <w:right w:val="single" w:sz="4" w:space="0" w:color="auto"/>
            </w:tcBorders>
          </w:tcPr>
          <w:p w:rsidR="003B7FC2" w:rsidRPr="007259D5" w:rsidRDefault="003B7FC2" w:rsidP="00310232">
            <w:pPr>
              <w:pStyle w:val="a3"/>
              <w:spacing w:line="276" w:lineRule="auto"/>
              <w:rPr>
                <w:color w:val="auto"/>
              </w:rPr>
            </w:pPr>
          </w:p>
        </w:tc>
      </w:tr>
      <w:tr w:rsidR="003B7FC2" w:rsidRPr="007259D5" w:rsidTr="00310232">
        <w:trPr>
          <w:trHeight w:val="27"/>
          <w:jc w:val="center"/>
        </w:trPr>
        <w:tc>
          <w:tcPr>
            <w:tcW w:w="1413" w:type="dxa"/>
            <w:vMerge/>
            <w:tcBorders>
              <w:left w:val="single" w:sz="4" w:space="0" w:color="auto"/>
              <w:right w:val="single" w:sz="4" w:space="0" w:color="auto"/>
            </w:tcBorders>
            <w:shd w:val="clear" w:color="auto" w:fill="auto"/>
            <w:vAlign w:val="center"/>
          </w:tcPr>
          <w:p w:rsidR="003B7FC2" w:rsidRPr="007259D5" w:rsidRDefault="003B7FC2" w:rsidP="00310232">
            <w:pPr>
              <w:pStyle w:val="a3"/>
              <w:spacing w:line="276" w:lineRule="auto"/>
              <w:rPr>
                <w:color w:val="auto"/>
                <w:lang w:bidi="ar"/>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3B7FC2" w:rsidRPr="007259D5" w:rsidRDefault="003B7FC2" w:rsidP="00310232">
            <w:pPr>
              <w:pStyle w:val="a3"/>
              <w:spacing w:line="276" w:lineRule="auto"/>
              <w:rPr>
                <w:color w:val="auto"/>
                <w:lang w:bidi="ar"/>
              </w:rPr>
            </w:pPr>
            <w:proofErr w:type="gramStart"/>
            <w:r w:rsidRPr="007259D5">
              <w:rPr>
                <w:rFonts w:cs="仿宋" w:hint="eastAsia"/>
                <w:color w:val="auto"/>
              </w:rPr>
              <w:t>运输载具应</w:t>
            </w:r>
            <w:proofErr w:type="gramEnd"/>
            <w:r w:rsidRPr="007259D5">
              <w:rPr>
                <w:rFonts w:cs="仿宋" w:hint="eastAsia"/>
                <w:color w:val="auto"/>
              </w:rPr>
              <w:t>清洁卫生无污染，产品运输采用符合卫生标准的运输载具，并且要保持清洁和定期消毒。运输车厢的内仓，包括地面、墙面和顶，应使用抗腐蚀、防潮，易清洁消毒的材料。车厢内无不良气味、异味；运输途中严防日晒、雨淋，注意通风散热。产品堆放科学合理，避免造成产品的交叉污染。装车方式切实符合安全卫生要求。发现不符合要求，每次扣5分。</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B7FC2" w:rsidRPr="007259D5" w:rsidRDefault="003B7FC2" w:rsidP="00310232">
            <w:pPr>
              <w:pStyle w:val="a3"/>
              <w:spacing w:line="276" w:lineRule="auto"/>
              <w:rPr>
                <w:color w:val="auto"/>
              </w:rPr>
            </w:pPr>
          </w:p>
        </w:tc>
        <w:tc>
          <w:tcPr>
            <w:tcW w:w="992" w:type="dxa"/>
            <w:tcBorders>
              <w:top w:val="single" w:sz="4" w:space="0" w:color="auto"/>
              <w:left w:val="single" w:sz="4" w:space="0" w:color="auto"/>
              <w:bottom w:val="single" w:sz="4" w:space="0" w:color="auto"/>
              <w:right w:val="single" w:sz="4" w:space="0" w:color="auto"/>
            </w:tcBorders>
          </w:tcPr>
          <w:p w:rsidR="003B7FC2" w:rsidRPr="007259D5" w:rsidRDefault="003B7FC2" w:rsidP="00310232">
            <w:pPr>
              <w:pStyle w:val="a3"/>
              <w:spacing w:line="276" w:lineRule="auto"/>
              <w:rPr>
                <w:color w:val="auto"/>
              </w:rPr>
            </w:pPr>
          </w:p>
        </w:tc>
      </w:tr>
      <w:tr w:rsidR="003B7FC2" w:rsidRPr="007259D5" w:rsidTr="00310232">
        <w:trPr>
          <w:trHeight w:val="27"/>
          <w:jc w:val="center"/>
        </w:trPr>
        <w:tc>
          <w:tcPr>
            <w:tcW w:w="1413" w:type="dxa"/>
            <w:vMerge/>
            <w:tcBorders>
              <w:left w:val="single" w:sz="4" w:space="0" w:color="auto"/>
              <w:right w:val="single" w:sz="4" w:space="0" w:color="auto"/>
            </w:tcBorders>
            <w:shd w:val="clear" w:color="auto" w:fill="auto"/>
            <w:vAlign w:val="center"/>
          </w:tcPr>
          <w:p w:rsidR="003B7FC2" w:rsidRPr="007259D5" w:rsidRDefault="003B7FC2" w:rsidP="00310232">
            <w:pPr>
              <w:pStyle w:val="a3"/>
              <w:spacing w:line="276" w:lineRule="auto"/>
              <w:rPr>
                <w:color w:val="auto"/>
                <w:lang w:bidi="ar"/>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3B7FC2" w:rsidRPr="007259D5" w:rsidRDefault="003B7FC2" w:rsidP="00310232">
            <w:pPr>
              <w:pStyle w:val="a3"/>
              <w:spacing w:line="276" w:lineRule="auto"/>
              <w:rPr>
                <w:color w:val="auto"/>
                <w:lang w:bidi="ar"/>
              </w:rPr>
            </w:pPr>
            <w:r w:rsidRPr="007259D5">
              <w:rPr>
                <w:rFonts w:hint="eastAsia"/>
                <w:color w:val="auto"/>
                <w:lang w:bidi="ar"/>
              </w:rPr>
              <w:t>对</w:t>
            </w:r>
            <w:r>
              <w:rPr>
                <w:rFonts w:hint="eastAsia"/>
                <w:color w:val="auto"/>
                <w:lang w:bidi="ar"/>
              </w:rPr>
              <w:t>甲方</w:t>
            </w:r>
            <w:r w:rsidRPr="007259D5">
              <w:rPr>
                <w:rFonts w:hint="eastAsia"/>
                <w:color w:val="auto"/>
                <w:lang w:bidi="ar"/>
              </w:rPr>
              <w:t>临时的供货要求（每个院区每月不超过8次），</w:t>
            </w:r>
            <w:r>
              <w:rPr>
                <w:rFonts w:hint="eastAsia"/>
                <w:color w:val="auto"/>
                <w:lang w:bidi="ar"/>
              </w:rPr>
              <w:t>乙方</w:t>
            </w:r>
            <w:r w:rsidRPr="007259D5">
              <w:rPr>
                <w:rFonts w:hint="eastAsia"/>
                <w:color w:val="auto"/>
                <w:lang w:bidi="ar"/>
              </w:rPr>
              <w:t>需随订随送，并在4小时内（含）送达“收货地点”。</w:t>
            </w:r>
          </w:p>
          <w:p w:rsidR="003B7FC2" w:rsidRPr="007259D5" w:rsidRDefault="003B7FC2" w:rsidP="00310232">
            <w:pPr>
              <w:pStyle w:val="a3"/>
              <w:spacing w:line="276" w:lineRule="auto"/>
              <w:rPr>
                <w:color w:val="auto"/>
                <w:lang w:bidi="ar"/>
              </w:rPr>
            </w:pPr>
            <w:r w:rsidRPr="007259D5">
              <w:rPr>
                <w:rFonts w:hint="eastAsia"/>
                <w:color w:val="auto"/>
                <w:lang w:bidi="ar"/>
              </w:rPr>
              <w:t>临时供货原则上不允许临时采购未定价的产品，如供应商未经</w:t>
            </w:r>
            <w:r>
              <w:rPr>
                <w:rFonts w:hint="eastAsia"/>
                <w:color w:val="auto"/>
                <w:lang w:bidi="ar"/>
              </w:rPr>
              <w:t>甲方</w:t>
            </w:r>
            <w:r w:rsidRPr="007259D5">
              <w:rPr>
                <w:rFonts w:hint="eastAsia"/>
                <w:color w:val="auto"/>
                <w:lang w:bidi="ar"/>
              </w:rPr>
              <w:t>的膳食管理</w:t>
            </w:r>
            <w:proofErr w:type="gramStart"/>
            <w:r w:rsidRPr="007259D5">
              <w:rPr>
                <w:rFonts w:hint="eastAsia"/>
                <w:color w:val="auto"/>
                <w:lang w:bidi="ar"/>
              </w:rPr>
              <w:t>岗同意</w:t>
            </w:r>
            <w:proofErr w:type="gramEnd"/>
            <w:r w:rsidRPr="007259D5">
              <w:rPr>
                <w:rFonts w:hint="eastAsia"/>
                <w:color w:val="auto"/>
                <w:lang w:bidi="ar"/>
              </w:rPr>
              <w:t>仍供货，</w:t>
            </w:r>
            <w:r>
              <w:rPr>
                <w:rFonts w:hint="eastAsia"/>
                <w:color w:val="auto"/>
                <w:lang w:bidi="ar"/>
              </w:rPr>
              <w:t>甲方</w:t>
            </w:r>
            <w:r w:rsidRPr="007259D5">
              <w:rPr>
                <w:rFonts w:hint="eastAsia"/>
                <w:color w:val="auto"/>
                <w:lang w:bidi="ar"/>
              </w:rPr>
              <w:t>有权不支付该批次产品货款，每次扣1</w:t>
            </w:r>
            <w:r w:rsidRPr="007259D5">
              <w:rPr>
                <w:color w:val="auto"/>
                <w:lang w:bidi="ar"/>
              </w:rPr>
              <w:t>0</w:t>
            </w:r>
            <w:r w:rsidRPr="007259D5">
              <w:rPr>
                <w:rFonts w:hint="eastAsia"/>
                <w:color w:val="auto"/>
                <w:lang w:bidi="ar"/>
              </w:rPr>
              <w:t>分。</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B7FC2" w:rsidRPr="007259D5" w:rsidRDefault="003B7FC2" w:rsidP="00310232">
            <w:pPr>
              <w:pStyle w:val="a3"/>
              <w:spacing w:line="276" w:lineRule="auto"/>
              <w:rPr>
                <w:color w:val="auto"/>
              </w:rPr>
            </w:pPr>
          </w:p>
        </w:tc>
        <w:tc>
          <w:tcPr>
            <w:tcW w:w="992" w:type="dxa"/>
            <w:tcBorders>
              <w:top w:val="single" w:sz="4" w:space="0" w:color="auto"/>
              <w:left w:val="single" w:sz="4" w:space="0" w:color="auto"/>
              <w:bottom w:val="single" w:sz="4" w:space="0" w:color="auto"/>
              <w:right w:val="single" w:sz="4" w:space="0" w:color="auto"/>
            </w:tcBorders>
          </w:tcPr>
          <w:p w:rsidR="003B7FC2" w:rsidRPr="007259D5" w:rsidRDefault="003B7FC2" w:rsidP="00310232">
            <w:pPr>
              <w:pStyle w:val="a3"/>
              <w:spacing w:line="276" w:lineRule="auto"/>
              <w:rPr>
                <w:color w:val="auto"/>
              </w:rPr>
            </w:pPr>
          </w:p>
        </w:tc>
      </w:tr>
      <w:tr w:rsidR="003B7FC2" w:rsidRPr="007259D5" w:rsidTr="00310232">
        <w:trPr>
          <w:trHeight w:val="27"/>
          <w:jc w:val="center"/>
        </w:trPr>
        <w:tc>
          <w:tcPr>
            <w:tcW w:w="1413" w:type="dxa"/>
            <w:vMerge/>
            <w:tcBorders>
              <w:left w:val="single" w:sz="4" w:space="0" w:color="auto"/>
              <w:bottom w:val="single" w:sz="4" w:space="0" w:color="auto"/>
              <w:right w:val="single" w:sz="4" w:space="0" w:color="auto"/>
            </w:tcBorders>
            <w:shd w:val="clear" w:color="auto" w:fill="auto"/>
            <w:vAlign w:val="center"/>
          </w:tcPr>
          <w:p w:rsidR="003B7FC2" w:rsidRPr="007259D5" w:rsidRDefault="003B7FC2" w:rsidP="00310232">
            <w:pPr>
              <w:pStyle w:val="a3"/>
              <w:spacing w:line="276" w:lineRule="auto"/>
              <w:rPr>
                <w:color w:val="auto"/>
                <w:lang w:bidi="ar"/>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3B7FC2" w:rsidRPr="007259D5" w:rsidRDefault="003B7FC2" w:rsidP="00310232">
            <w:pPr>
              <w:pStyle w:val="a3"/>
              <w:spacing w:line="276" w:lineRule="auto"/>
              <w:rPr>
                <w:color w:val="auto"/>
                <w:lang w:bidi="ar"/>
              </w:rPr>
            </w:pPr>
            <w:r w:rsidRPr="007259D5">
              <w:rPr>
                <w:rFonts w:hint="eastAsia"/>
                <w:color w:val="auto"/>
                <w:lang w:bidi="ar"/>
              </w:rPr>
              <w:t>不符合</w:t>
            </w:r>
            <w:r>
              <w:rPr>
                <w:rFonts w:hint="eastAsia"/>
                <w:color w:val="auto"/>
                <w:lang w:bidi="ar"/>
              </w:rPr>
              <w:t>甲方</w:t>
            </w:r>
            <w:r w:rsidRPr="007259D5">
              <w:rPr>
                <w:rFonts w:hint="eastAsia"/>
                <w:color w:val="auto"/>
                <w:lang w:bidi="ar"/>
              </w:rPr>
              <w:t>要求的产品，</w:t>
            </w:r>
            <w:r>
              <w:rPr>
                <w:rFonts w:hint="eastAsia"/>
                <w:color w:val="auto"/>
                <w:lang w:bidi="ar"/>
              </w:rPr>
              <w:t>甲方</w:t>
            </w:r>
            <w:r w:rsidRPr="007259D5">
              <w:rPr>
                <w:rFonts w:hint="eastAsia"/>
                <w:color w:val="auto"/>
                <w:lang w:bidi="ar"/>
              </w:rPr>
              <w:t>拒收后，</w:t>
            </w:r>
            <w:r>
              <w:rPr>
                <w:rFonts w:hint="eastAsia"/>
                <w:color w:val="auto"/>
                <w:lang w:bidi="ar"/>
              </w:rPr>
              <w:t>乙方</w:t>
            </w:r>
            <w:r w:rsidRPr="007259D5">
              <w:rPr>
                <w:rFonts w:hint="eastAsia"/>
                <w:color w:val="auto"/>
                <w:lang w:bidi="ar"/>
              </w:rPr>
              <w:t>须</w:t>
            </w:r>
            <w:r w:rsidRPr="007259D5">
              <w:rPr>
                <w:color w:val="auto"/>
                <w:lang w:bidi="ar"/>
              </w:rPr>
              <w:t>2小时内（含）重新补送，如未按时补送货</w:t>
            </w:r>
            <w:r w:rsidRPr="007259D5">
              <w:rPr>
                <w:rFonts w:hint="eastAsia"/>
                <w:color w:val="auto"/>
                <w:lang w:bidi="ar"/>
              </w:rPr>
              <w:t>（未影响</w:t>
            </w:r>
            <w:r>
              <w:rPr>
                <w:rFonts w:hint="eastAsia"/>
                <w:color w:val="auto"/>
                <w:lang w:bidi="ar"/>
              </w:rPr>
              <w:t>甲方</w:t>
            </w:r>
            <w:r w:rsidRPr="007259D5">
              <w:rPr>
                <w:rFonts w:hint="eastAsia"/>
                <w:color w:val="auto"/>
                <w:lang w:bidi="ar"/>
              </w:rPr>
              <w:t>供餐），</w:t>
            </w:r>
            <w:r w:rsidRPr="007259D5">
              <w:rPr>
                <w:color w:val="auto"/>
                <w:lang w:bidi="ar"/>
              </w:rPr>
              <w:t>每次扣5分。</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B7FC2" w:rsidRPr="007259D5" w:rsidRDefault="003B7FC2" w:rsidP="00310232">
            <w:pPr>
              <w:pStyle w:val="a3"/>
              <w:spacing w:line="276" w:lineRule="auto"/>
              <w:rPr>
                <w:color w:val="auto"/>
              </w:rPr>
            </w:pPr>
          </w:p>
        </w:tc>
        <w:tc>
          <w:tcPr>
            <w:tcW w:w="992" w:type="dxa"/>
            <w:tcBorders>
              <w:top w:val="single" w:sz="4" w:space="0" w:color="auto"/>
              <w:left w:val="single" w:sz="4" w:space="0" w:color="auto"/>
              <w:bottom w:val="single" w:sz="4" w:space="0" w:color="auto"/>
              <w:right w:val="single" w:sz="4" w:space="0" w:color="auto"/>
            </w:tcBorders>
          </w:tcPr>
          <w:p w:rsidR="003B7FC2" w:rsidRPr="007259D5" w:rsidRDefault="003B7FC2" w:rsidP="00310232">
            <w:pPr>
              <w:pStyle w:val="a3"/>
              <w:spacing w:line="276" w:lineRule="auto"/>
              <w:rPr>
                <w:color w:val="auto"/>
              </w:rPr>
            </w:pPr>
          </w:p>
        </w:tc>
      </w:tr>
      <w:tr w:rsidR="003B7FC2" w:rsidRPr="007259D5" w:rsidTr="00310232">
        <w:trPr>
          <w:trHeight w:val="27"/>
          <w:jc w:val="center"/>
        </w:trPr>
        <w:tc>
          <w:tcPr>
            <w:tcW w:w="1413" w:type="dxa"/>
            <w:vMerge w:val="restart"/>
            <w:tcBorders>
              <w:top w:val="single" w:sz="4" w:space="0" w:color="auto"/>
              <w:left w:val="single" w:sz="4" w:space="0" w:color="auto"/>
              <w:right w:val="single" w:sz="4" w:space="0" w:color="auto"/>
            </w:tcBorders>
            <w:shd w:val="clear" w:color="auto" w:fill="auto"/>
            <w:vAlign w:val="center"/>
          </w:tcPr>
          <w:p w:rsidR="003B7FC2" w:rsidRPr="007259D5" w:rsidRDefault="003B7FC2" w:rsidP="00310232">
            <w:pPr>
              <w:pStyle w:val="a3"/>
              <w:spacing w:line="276" w:lineRule="auto"/>
              <w:ind w:left="0" w:firstLine="0"/>
              <w:rPr>
                <w:color w:val="auto"/>
                <w:lang w:bidi="ar"/>
              </w:rPr>
            </w:pPr>
            <w:r w:rsidRPr="007259D5">
              <w:rPr>
                <w:rFonts w:hint="eastAsia"/>
                <w:color w:val="auto"/>
                <w:lang w:bidi="ar"/>
              </w:rPr>
              <w:t>人员管理</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3B7FC2" w:rsidRPr="007259D5" w:rsidRDefault="003B7FC2" w:rsidP="00310232">
            <w:pPr>
              <w:pStyle w:val="a3"/>
              <w:spacing w:line="276" w:lineRule="auto"/>
              <w:rPr>
                <w:color w:val="auto"/>
                <w:lang w:bidi="ar"/>
              </w:rPr>
            </w:pPr>
            <w:r>
              <w:rPr>
                <w:rFonts w:hint="eastAsia"/>
                <w:color w:val="auto"/>
                <w:lang w:bidi="ar"/>
              </w:rPr>
              <w:t>乙方</w:t>
            </w:r>
            <w:r w:rsidRPr="007259D5">
              <w:rPr>
                <w:rFonts w:hint="eastAsia"/>
                <w:color w:val="auto"/>
                <w:lang w:bidi="ar"/>
              </w:rPr>
              <w:t>应提前向</w:t>
            </w:r>
            <w:r>
              <w:rPr>
                <w:rFonts w:hint="eastAsia"/>
                <w:color w:val="auto"/>
                <w:lang w:bidi="ar"/>
              </w:rPr>
              <w:t>甲方</w:t>
            </w:r>
            <w:r w:rsidRPr="007259D5">
              <w:rPr>
                <w:rFonts w:hint="eastAsia"/>
                <w:color w:val="auto"/>
                <w:lang w:bidi="ar"/>
              </w:rPr>
              <w:t>提供为相关人员（含管理人员、配送人员等）购买的</w:t>
            </w:r>
            <w:proofErr w:type="gramStart"/>
            <w:r w:rsidRPr="007259D5">
              <w:rPr>
                <w:rFonts w:hint="eastAsia"/>
                <w:color w:val="auto"/>
                <w:lang w:bidi="ar"/>
              </w:rPr>
              <w:t>社保证明</w:t>
            </w:r>
            <w:proofErr w:type="gramEnd"/>
            <w:r w:rsidRPr="007259D5">
              <w:rPr>
                <w:rFonts w:hint="eastAsia"/>
                <w:color w:val="auto"/>
                <w:lang w:bidi="ar"/>
              </w:rPr>
              <w:t>或相关雇佣证明材料。</w:t>
            </w:r>
            <w:r>
              <w:rPr>
                <w:rFonts w:hint="eastAsia"/>
                <w:color w:val="auto"/>
                <w:lang w:bidi="ar"/>
              </w:rPr>
              <w:t>乙方</w:t>
            </w:r>
            <w:r w:rsidRPr="007259D5">
              <w:rPr>
                <w:rFonts w:hint="eastAsia"/>
                <w:color w:val="auto"/>
                <w:lang w:bidi="ar"/>
              </w:rPr>
              <w:t>按投标文件响应安排专人对接售后工作（包括接单、挑货、配送、过秤、对账、随访等工作）。发现不符合要求，每次扣</w:t>
            </w:r>
            <w:r w:rsidRPr="007259D5">
              <w:rPr>
                <w:color w:val="auto"/>
                <w:lang w:bidi="ar"/>
              </w:rPr>
              <w:t>5分。</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B7FC2" w:rsidRPr="007259D5" w:rsidRDefault="003B7FC2" w:rsidP="00310232">
            <w:pPr>
              <w:pStyle w:val="a3"/>
              <w:spacing w:line="276" w:lineRule="auto"/>
              <w:rPr>
                <w:color w:val="auto"/>
              </w:rPr>
            </w:pPr>
          </w:p>
        </w:tc>
        <w:tc>
          <w:tcPr>
            <w:tcW w:w="992" w:type="dxa"/>
            <w:tcBorders>
              <w:top w:val="single" w:sz="4" w:space="0" w:color="auto"/>
              <w:left w:val="single" w:sz="4" w:space="0" w:color="auto"/>
              <w:bottom w:val="single" w:sz="4" w:space="0" w:color="auto"/>
              <w:right w:val="single" w:sz="4" w:space="0" w:color="auto"/>
            </w:tcBorders>
          </w:tcPr>
          <w:p w:rsidR="003B7FC2" w:rsidRPr="007259D5" w:rsidRDefault="003B7FC2" w:rsidP="00310232">
            <w:pPr>
              <w:pStyle w:val="a3"/>
              <w:spacing w:line="276" w:lineRule="auto"/>
              <w:rPr>
                <w:color w:val="auto"/>
              </w:rPr>
            </w:pPr>
          </w:p>
        </w:tc>
      </w:tr>
      <w:tr w:rsidR="003B7FC2" w:rsidRPr="007259D5" w:rsidTr="00310232">
        <w:trPr>
          <w:trHeight w:val="27"/>
          <w:jc w:val="center"/>
        </w:trPr>
        <w:tc>
          <w:tcPr>
            <w:tcW w:w="1413" w:type="dxa"/>
            <w:vMerge/>
            <w:tcBorders>
              <w:left w:val="single" w:sz="4" w:space="0" w:color="auto"/>
              <w:bottom w:val="single" w:sz="4" w:space="0" w:color="auto"/>
              <w:right w:val="single" w:sz="4" w:space="0" w:color="auto"/>
            </w:tcBorders>
            <w:shd w:val="clear" w:color="auto" w:fill="auto"/>
            <w:vAlign w:val="center"/>
          </w:tcPr>
          <w:p w:rsidR="003B7FC2" w:rsidRPr="007259D5" w:rsidRDefault="003B7FC2" w:rsidP="00310232">
            <w:pPr>
              <w:pStyle w:val="a3"/>
              <w:spacing w:line="276" w:lineRule="auto"/>
              <w:rPr>
                <w:color w:val="auto"/>
                <w:lang w:bidi="ar"/>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3B7FC2" w:rsidRPr="007259D5" w:rsidRDefault="003B7FC2" w:rsidP="00310232">
            <w:pPr>
              <w:pStyle w:val="a3"/>
              <w:spacing w:line="276" w:lineRule="auto"/>
              <w:ind w:left="0"/>
              <w:rPr>
                <w:color w:val="auto"/>
                <w:lang w:bidi="ar"/>
              </w:rPr>
            </w:pPr>
            <w:r>
              <w:rPr>
                <w:rFonts w:hint="eastAsia"/>
                <w:color w:val="auto"/>
                <w:lang w:bidi="ar"/>
              </w:rPr>
              <w:t>乙方</w:t>
            </w:r>
            <w:r w:rsidRPr="007259D5">
              <w:rPr>
                <w:rFonts w:hint="eastAsia"/>
                <w:color w:val="auto"/>
                <w:lang w:bidi="ar"/>
              </w:rPr>
              <w:t>应充分做好工作人员的培训、教育工作，严格遵守</w:t>
            </w:r>
            <w:r>
              <w:rPr>
                <w:rFonts w:hint="eastAsia"/>
                <w:color w:val="auto"/>
                <w:lang w:bidi="ar"/>
              </w:rPr>
              <w:t>甲方</w:t>
            </w:r>
            <w:r w:rsidRPr="007259D5">
              <w:rPr>
                <w:rFonts w:hint="eastAsia"/>
                <w:color w:val="auto"/>
                <w:lang w:bidi="ar"/>
              </w:rPr>
              <w:t>的各项规定。</w:t>
            </w:r>
            <w:r>
              <w:rPr>
                <w:rFonts w:hint="eastAsia"/>
                <w:color w:val="auto"/>
                <w:lang w:bidi="ar"/>
              </w:rPr>
              <w:t>乙方</w:t>
            </w:r>
            <w:r w:rsidRPr="007259D5">
              <w:rPr>
                <w:rFonts w:hint="eastAsia"/>
                <w:color w:val="auto"/>
                <w:lang w:bidi="ar"/>
              </w:rPr>
              <w:t>指派的配送专员，持有效的健康证、穿着便于辨认的工衣和配戴胸卡。配送专员遵纪守法、品行良好，无违法犯罪记录，在</w:t>
            </w:r>
            <w:r>
              <w:rPr>
                <w:rFonts w:hint="eastAsia"/>
                <w:color w:val="auto"/>
                <w:lang w:bidi="ar"/>
              </w:rPr>
              <w:t>甲方</w:t>
            </w:r>
            <w:r w:rsidRPr="007259D5">
              <w:rPr>
                <w:rFonts w:hint="eastAsia"/>
                <w:color w:val="auto"/>
                <w:lang w:bidi="ar"/>
              </w:rPr>
              <w:t>院内活动严格遵守医院各项规章制度，不得做出有损</w:t>
            </w:r>
            <w:r>
              <w:rPr>
                <w:rFonts w:hint="eastAsia"/>
                <w:color w:val="auto"/>
                <w:lang w:bidi="ar"/>
              </w:rPr>
              <w:t>甲方</w:t>
            </w:r>
            <w:r w:rsidRPr="007259D5">
              <w:rPr>
                <w:rFonts w:hint="eastAsia"/>
                <w:color w:val="auto"/>
                <w:lang w:bidi="ar"/>
              </w:rPr>
              <w:t>形象和利益的事情。发现不符合要求，每次扣5分。</w:t>
            </w:r>
          </w:p>
          <w:p w:rsidR="003B7FC2" w:rsidRPr="007259D5" w:rsidRDefault="003B7FC2" w:rsidP="00310232">
            <w:pPr>
              <w:pStyle w:val="a3"/>
              <w:spacing w:line="276" w:lineRule="auto"/>
              <w:ind w:left="0"/>
              <w:rPr>
                <w:color w:val="auto"/>
                <w:lang w:bidi="ar"/>
              </w:rPr>
            </w:pPr>
            <w:r w:rsidRPr="007259D5">
              <w:rPr>
                <w:rFonts w:hint="eastAsia"/>
                <w:color w:val="auto"/>
                <w:lang w:bidi="ar"/>
              </w:rPr>
              <w:t>如</w:t>
            </w:r>
            <w:proofErr w:type="gramStart"/>
            <w:r>
              <w:rPr>
                <w:rFonts w:hint="eastAsia"/>
                <w:color w:val="auto"/>
                <w:lang w:bidi="ar"/>
              </w:rPr>
              <w:t>乙方</w:t>
            </w:r>
            <w:r w:rsidRPr="007259D5">
              <w:rPr>
                <w:rFonts w:hint="eastAsia"/>
                <w:color w:val="auto"/>
                <w:lang w:bidi="ar"/>
              </w:rPr>
              <w:t>员工</w:t>
            </w:r>
            <w:proofErr w:type="gramEnd"/>
            <w:r w:rsidRPr="007259D5">
              <w:rPr>
                <w:rFonts w:hint="eastAsia"/>
                <w:color w:val="auto"/>
                <w:lang w:bidi="ar"/>
              </w:rPr>
              <w:t>在工作中失误给</w:t>
            </w:r>
            <w:r>
              <w:rPr>
                <w:rFonts w:hint="eastAsia"/>
                <w:color w:val="auto"/>
                <w:lang w:bidi="ar"/>
              </w:rPr>
              <w:t>甲方</w:t>
            </w:r>
            <w:r w:rsidRPr="007259D5">
              <w:rPr>
                <w:rFonts w:hint="eastAsia"/>
                <w:color w:val="auto"/>
                <w:lang w:bidi="ar"/>
              </w:rPr>
              <w:t>造成损失，</w:t>
            </w:r>
            <w:r>
              <w:rPr>
                <w:rFonts w:hint="eastAsia"/>
                <w:color w:val="auto"/>
                <w:lang w:bidi="ar"/>
              </w:rPr>
              <w:t>乙方</w:t>
            </w:r>
            <w:r w:rsidRPr="007259D5">
              <w:rPr>
                <w:rFonts w:hint="eastAsia"/>
                <w:color w:val="auto"/>
                <w:lang w:bidi="ar"/>
              </w:rPr>
              <w:t>应承担责任并赔偿损失；赔偿金额从当月货款中扣减；</w:t>
            </w:r>
            <w:r w:rsidRPr="007259D5">
              <w:rPr>
                <w:color w:val="auto"/>
                <w:lang w:bidi="ar"/>
              </w:rPr>
              <w:t xml:space="preserve"> </w:t>
            </w:r>
          </w:p>
          <w:p w:rsidR="003B7FC2" w:rsidRPr="007259D5" w:rsidRDefault="003B7FC2" w:rsidP="00310232">
            <w:pPr>
              <w:pStyle w:val="a3"/>
              <w:spacing w:line="276" w:lineRule="auto"/>
              <w:rPr>
                <w:color w:val="auto"/>
              </w:rPr>
            </w:pPr>
            <w:r>
              <w:rPr>
                <w:rFonts w:hint="eastAsia"/>
                <w:color w:val="auto"/>
                <w:lang w:bidi="ar"/>
              </w:rPr>
              <w:t>乙方</w:t>
            </w:r>
            <w:r w:rsidRPr="007259D5">
              <w:rPr>
                <w:rFonts w:hint="eastAsia"/>
                <w:color w:val="auto"/>
                <w:lang w:bidi="ar"/>
              </w:rPr>
              <w:t>工作人员服务态度差、工作不认真，每次扣</w:t>
            </w:r>
            <w:r w:rsidRPr="007259D5">
              <w:rPr>
                <w:color w:val="auto"/>
                <w:lang w:bidi="ar"/>
              </w:rPr>
              <w:lastRenderedPageBreak/>
              <w:t>2分。</w:t>
            </w:r>
          </w:p>
          <w:p w:rsidR="003B7FC2" w:rsidRPr="007259D5" w:rsidRDefault="003B7FC2" w:rsidP="00310232">
            <w:pPr>
              <w:pStyle w:val="a3"/>
              <w:spacing w:line="276" w:lineRule="auto"/>
              <w:rPr>
                <w:color w:val="auto"/>
              </w:rPr>
            </w:pPr>
            <w:r>
              <w:rPr>
                <w:rFonts w:hint="eastAsia"/>
                <w:color w:val="auto"/>
                <w:lang w:bidi="ar"/>
              </w:rPr>
              <w:t>乙方</w:t>
            </w:r>
            <w:r w:rsidRPr="007259D5">
              <w:rPr>
                <w:rFonts w:hint="eastAsia"/>
                <w:color w:val="auto"/>
                <w:lang w:bidi="ar"/>
              </w:rPr>
              <w:t>管理</w:t>
            </w:r>
            <w:proofErr w:type="gramStart"/>
            <w:r w:rsidRPr="007259D5">
              <w:rPr>
                <w:rFonts w:hint="eastAsia"/>
                <w:color w:val="auto"/>
                <w:lang w:bidi="ar"/>
              </w:rPr>
              <w:t>层主动</w:t>
            </w:r>
            <w:proofErr w:type="gramEnd"/>
            <w:r w:rsidRPr="007259D5">
              <w:rPr>
                <w:rFonts w:hint="eastAsia"/>
                <w:color w:val="auto"/>
                <w:lang w:bidi="ar"/>
              </w:rPr>
              <w:t>倾听</w:t>
            </w:r>
            <w:r>
              <w:rPr>
                <w:rFonts w:hint="eastAsia"/>
                <w:color w:val="auto"/>
                <w:lang w:bidi="ar"/>
              </w:rPr>
              <w:t>甲方</w:t>
            </w:r>
            <w:r w:rsidRPr="007259D5">
              <w:rPr>
                <w:rFonts w:hint="eastAsia"/>
                <w:color w:val="auto"/>
                <w:lang w:bidi="ar"/>
              </w:rPr>
              <w:t>意见，每月随访</w:t>
            </w:r>
            <w:r w:rsidRPr="007259D5">
              <w:rPr>
                <w:color w:val="auto"/>
                <w:lang w:bidi="ar"/>
              </w:rPr>
              <w:t>1次以上（形式不限），并提供月度随访记录表。</w:t>
            </w:r>
            <w:r w:rsidRPr="007259D5">
              <w:rPr>
                <w:rFonts w:hint="eastAsia"/>
                <w:color w:val="auto"/>
                <w:lang w:bidi="ar"/>
              </w:rPr>
              <w:t>发现不符合要求，每次</w:t>
            </w:r>
            <w:r w:rsidRPr="007259D5">
              <w:rPr>
                <w:color w:val="auto"/>
                <w:lang w:bidi="ar"/>
              </w:rPr>
              <w:t>扣5分。</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B7FC2" w:rsidRPr="007259D5" w:rsidRDefault="003B7FC2" w:rsidP="00310232">
            <w:pPr>
              <w:pStyle w:val="a3"/>
              <w:spacing w:line="276" w:lineRule="auto"/>
              <w:rPr>
                <w:color w:val="auto"/>
              </w:rPr>
            </w:pPr>
          </w:p>
        </w:tc>
        <w:tc>
          <w:tcPr>
            <w:tcW w:w="992" w:type="dxa"/>
            <w:tcBorders>
              <w:top w:val="single" w:sz="4" w:space="0" w:color="auto"/>
              <w:left w:val="single" w:sz="4" w:space="0" w:color="auto"/>
              <w:bottom w:val="single" w:sz="4" w:space="0" w:color="auto"/>
              <w:right w:val="single" w:sz="4" w:space="0" w:color="auto"/>
            </w:tcBorders>
          </w:tcPr>
          <w:p w:rsidR="003B7FC2" w:rsidRPr="007259D5" w:rsidRDefault="003B7FC2" w:rsidP="00310232">
            <w:pPr>
              <w:pStyle w:val="a3"/>
              <w:spacing w:line="276" w:lineRule="auto"/>
              <w:rPr>
                <w:color w:val="auto"/>
              </w:rPr>
            </w:pPr>
          </w:p>
        </w:tc>
      </w:tr>
      <w:tr w:rsidR="003B7FC2" w:rsidRPr="007259D5" w:rsidTr="00310232">
        <w:trPr>
          <w:trHeight w:val="27"/>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3B7FC2" w:rsidRPr="007259D5" w:rsidRDefault="003B7FC2" w:rsidP="00310232">
            <w:pPr>
              <w:pStyle w:val="a3"/>
              <w:spacing w:line="276" w:lineRule="auto"/>
              <w:ind w:firstLine="0"/>
              <w:rPr>
                <w:color w:val="auto"/>
                <w:lang w:bidi="ar"/>
              </w:rPr>
            </w:pPr>
            <w:r w:rsidRPr="007259D5">
              <w:rPr>
                <w:rFonts w:hint="eastAsia"/>
                <w:color w:val="auto"/>
                <w:lang w:bidi="ar"/>
              </w:rPr>
              <w:t>配合服务</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3B7FC2" w:rsidRPr="007259D5" w:rsidRDefault="003B7FC2" w:rsidP="00310232">
            <w:pPr>
              <w:pStyle w:val="a3"/>
              <w:spacing w:line="276" w:lineRule="auto"/>
              <w:rPr>
                <w:color w:val="auto"/>
                <w:lang w:bidi="ar"/>
              </w:rPr>
            </w:pPr>
            <w:r>
              <w:rPr>
                <w:rFonts w:hint="eastAsia"/>
                <w:color w:val="auto"/>
                <w:lang w:bidi="ar"/>
              </w:rPr>
              <w:t>乙方</w:t>
            </w:r>
            <w:r w:rsidRPr="007259D5">
              <w:rPr>
                <w:rFonts w:hint="eastAsia"/>
                <w:color w:val="auto"/>
                <w:lang w:bidi="ar"/>
              </w:rPr>
              <w:t>应积极配合</w:t>
            </w:r>
            <w:r>
              <w:rPr>
                <w:rFonts w:hint="eastAsia"/>
                <w:color w:val="auto"/>
                <w:lang w:bidi="ar"/>
              </w:rPr>
              <w:t>甲方</w:t>
            </w:r>
            <w:r w:rsidRPr="007259D5">
              <w:rPr>
                <w:rFonts w:hint="eastAsia"/>
                <w:color w:val="auto"/>
                <w:lang w:bidi="ar"/>
              </w:rPr>
              <w:t>相关业务，包括但不限于按时提供送货单、报价、盖章的考核表、市场询价、发票等情况，报价单要符合合同定价原则。发现不符合要求，</w:t>
            </w:r>
            <w:proofErr w:type="gramStart"/>
            <w:r w:rsidRPr="007259D5">
              <w:rPr>
                <w:rFonts w:hint="eastAsia"/>
                <w:color w:val="auto"/>
                <w:lang w:bidi="ar"/>
              </w:rPr>
              <w:t>每次考扣</w:t>
            </w:r>
            <w:r w:rsidRPr="007259D5">
              <w:rPr>
                <w:color w:val="auto"/>
                <w:lang w:bidi="ar"/>
              </w:rPr>
              <w:t>2分</w:t>
            </w:r>
            <w:proofErr w:type="gramEnd"/>
            <w:r w:rsidRPr="007259D5">
              <w:rPr>
                <w:color w:val="auto"/>
                <w:lang w:bidi="ar"/>
              </w:rPr>
              <w:t>。</w:t>
            </w:r>
          </w:p>
          <w:p w:rsidR="003B7FC2" w:rsidRPr="007259D5" w:rsidRDefault="003B7FC2" w:rsidP="00310232">
            <w:pPr>
              <w:pStyle w:val="a3"/>
              <w:spacing w:line="276" w:lineRule="auto"/>
              <w:rPr>
                <w:color w:val="auto"/>
                <w:lang w:bidi="ar"/>
              </w:rPr>
            </w:pPr>
            <w:r>
              <w:rPr>
                <w:rFonts w:hint="eastAsia"/>
                <w:color w:val="auto"/>
              </w:rPr>
              <w:t>乙方</w:t>
            </w:r>
            <w:r w:rsidRPr="007259D5">
              <w:rPr>
                <w:rFonts w:hint="eastAsia"/>
                <w:color w:val="auto"/>
              </w:rPr>
              <w:t>必须无条件配合落实</w:t>
            </w:r>
            <w:r>
              <w:rPr>
                <w:rFonts w:hint="eastAsia"/>
                <w:color w:val="auto"/>
              </w:rPr>
              <w:t>甲方</w:t>
            </w:r>
            <w:r w:rsidRPr="007259D5">
              <w:rPr>
                <w:rFonts w:hint="eastAsia"/>
                <w:color w:val="auto"/>
              </w:rPr>
              <w:t>突发事件的应急配送工作，</w:t>
            </w:r>
            <w:r>
              <w:rPr>
                <w:rFonts w:hint="eastAsia"/>
                <w:color w:val="auto"/>
              </w:rPr>
              <w:t>乙方</w:t>
            </w:r>
            <w:r w:rsidRPr="007259D5">
              <w:rPr>
                <w:rFonts w:hint="eastAsia"/>
                <w:color w:val="auto"/>
              </w:rPr>
              <w:t>未按要求执行，每次扣</w:t>
            </w:r>
            <w:r w:rsidRPr="007259D5">
              <w:rPr>
                <w:color w:val="auto"/>
              </w:rPr>
              <w:t>10</w:t>
            </w:r>
            <w:r w:rsidRPr="007259D5">
              <w:rPr>
                <w:rFonts w:hint="eastAsia"/>
                <w:color w:val="auto"/>
              </w:rPr>
              <w:t>分。</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B7FC2" w:rsidRPr="007259D5" w:rsidRDefault="003B7FC2" w:rsidP="00310232">
            <w:pPr>
              <w:pStyle w:val="a3"/>
              <w:spacing w:line="276" w:lineRule="auto"/>
              <w:rPr>
                <w:color w:val="auto"/>
              </w:rPr>
            </w:pPr>
          </w:p>
        </w:tc>
        <w:tc>
          <w:tcPr>
            <w:tcW w:w="992" w:type="dxa"/>
            <w:tcBorders>
              <w:top w:val="single" w:sz="4" w:space="0" w:color="auto"/>
              <w:left w:val="single" w:sz="4" w:space="0" w:color="auto"/>
              <w:bottom w:val="single" w:sz="4" w:space="0" w:color="auto"/>
              <w:right w:val="single" w:sz="4" w:space="0" w:color="auto"/>
            </w:tcBorders>
          </w:tcPr>
          <w:p w:rsidR="003B7FC2" w:rsidRPr="007259D5" w:rsidRDefault="003B7FC2" w:rsidP="00310232">
            <w:pPr>
              <w:pStyle w:val="a3"/>
              <w:spacing w:line="276" w:lineRule="auto"/>
              <w:rPr>
                <w:color w:val="auto"/>
              </w:rPr>
            </w:pPr>
          </w:p>
        </w:tc>
      </w:tr>
      <w:tr w:rsidR="003B7FC2" w:rsidRPr="007259D5" w:rsidTr="00310232">
        <w:trPr>
          <w:trHeight w:val="27"/>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3B7FC2" w:rsidRPr="007259D5" w:rsidRDefault="003B7FC2" w:rsidP="00310232">
            <w:pPr>
              <w:pStyle w:val="a3"/>
              <w:spacing w:line="276" w:lineRule="auto"/>
              <w:ind w:firstLine="0"/>
              <w:rPr>
                <w:color w:val="auto"/>
              </w:rPr>
            </w:pPr>
            <w:bookmarkStart w:id="19" w:name="_Toc935"/>
            <w:r w:rsidRPr="007259D5">
              <w:rPr>
                <w:rFonts w:hint="eastAsia"/>
                <w:color w:val="auto"/>
                <w:lang w:bidi="ar"/>
              </w:rPr>
              <w:t>货物来源</w:t>
            </w:r>
            <w:bookmarkEnd w:id="19"/>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3B7FC2" w:rsidRPr="007259D5" w:rsidRDefault="003B7FC2" w:rsidP="00310232">
            <w:pPr>
              <w:pStyle w:val="a3"/>
              <w:spacing w:line="276" w:lineRule="auto"/>
              <w:rPr>
                <w:color w:val="auto"/>
                <w:lang w:bidi="ar"/>
              </w:rPr>
            </w:pPr>
            <w:bookmarkStart w:id="20" w:name="_Toc10052"/>
            <w:r w:rsidRPr="007259D5">
              <w:rPr>
                <w:rFonts w:hint="eastAsia"/>
                <w:color w:val="auto"/>
                <w:lang w:bidi="ar"/>
              </w:rPr>
              <w:t>符合国家及行业内规定的生产与经营相关标准，包装产品能提供相应批次的合格检验证明，非包装的散装产品能提供抽检的相应合格证明。</w:t>
            </w:r>
          </w:p>
          <w:p w:rsidR="003B7FC2" w:rsidRPr="007259D5" w:rsidRDefault="003B7FC2" w:rsidP="00310232">
            <w:pPr>
              <w:pStyle w:val="a3"/>
              <w:spacing w:line="276" w:lineRule="auto"/>
              <w:rPr>
                <w:color w:val="auto"/>
              </w:rPr>
            </w:pPr>
            <w:r w:rsidRPr="007259D5">
              <w:rPr>
                <w:rFonts w:hint="eastAsia"/>
                <w:color w:val="auto"/>
                <w:lang w:bidi="ar"/>
              </w:rPr>
              <w:t>来源不清或不符合相关规定的，第一次扣</w:t>
            </w:r>
            <w:r w:rsidRPr="007259D5">
              <w:rPr>
                <w:color w:val="auto"/>
                <w:lang w:bidi="ar"/>
              </w:rPr>
              <w:t>3分，第二次扣5分，第三次或以上扣10分/次。</w:t>
            </w:r>
            <w:bookmarkEnd w:id="20"/>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B7FC2" w:rsidRPr="007259D5" w:rsidRDefault="003B7FC2" w:rsidP="00310232">
            <w:pPr>
              <w:pStyle w:val="a3"/>
              <w:spacing w:line="276" w:lineRule="auto"/>
              <w:rPr>
                <w:color w:val="auto"/>
              </w:rPr>
            </w:pPr>
          </w:p>
        </w:tc>
        <w:tc>
          <w:tcPr>
            <w:tcW w:w="992" w:type="dxa"/>
            <w:tcBorders>
              <w:top w:val="single" w:sz="4" w:space="0" w:color="auto"/>
              <w:left w:val="single" w:sz="4" w:space="0" w:color="auto"/>
              <w:bottom w:val="single" w:sz="4" w:space="0" w:color="auto"/>
              <w:right w:val="single" w:sz="4" w:space="0" w:color="auto"/>
            </w:tcBorders>
          </w:tcPr>
          <w:p w:rsidR="003B7FC2" w:rsidRPr="007259D5" w:rsidRDefault="003B7FC2" w:rsidP="00310232">
            <w:pPr>
              <w:pStyle w:val="a3"/>
              <w:spacing w:line="276" w:lineRule="auto"/>
              <w:rPr>
                <w:color w:val="auto"/>
              </w:rPr>
            </w:pPr>
          </w:p>
        </w:tc>
      </w:tr>
      <w:tr w:rsidR="003B7FC2" w:rsidRPr="007259D5" w:rsidTr="00310232">
        <w:trPr>
          <w:trHeight w:val="27"/>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3B7FC2" w:rsidRPr="007259D5" w:rsidRDefault="003B7FC2" w:rsidP="00310232">
            <w:pPr>
              <w:pStyle w:val="a3"/>
              <w:spacing w:line="276" w:lineRule="auto"/>
              <w:ind w:left="0" w:firstLine="0"/>
              <w:rPr>
                <w:color w:val="auto"/>
              </w:rPr>
            </w:pPr>
            <w:bookmarkStart w:id="21" w:name="_Toc30578"/>
            <w:r w:rsidRPr="007259D5">
              <w:rPr>
                <w:rFonts w:hint="eastAsia"/>
                <w:color w:val="auto"/>
                <w:lang w:bidi="ar"/>
              </w:rPr>
              <w:t>差错情况</w:t>
            </w:r>
            <w:bookmarkEnd w:id="21"/>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3B7FC2" w:rsidRPr="007259D5" w:rsidRDefault="003B7FC2" w:rsidP="00310232">
            <w:pPr>
              <w:pStyle w:val="a3"/>
              <w:spacing w:line="276" w:lineRule="auto"/>
              <w:rPr>
                <w:color w:val="auto"/>
              </w:rPr>
            </w:pPr>
            <w:bookmarkStart w:id="22" w:name="_Toc11398"/>
            <w:r w:rsidRPr="007259D5">
              <w:rPr>
                <w:rFonts w:hint="eastAsia"/>
                <w:color w:val="auto"/>
                <w:lang w:bidi="ar"/>
              </w:rPr>
              <w:t>一个月内发生</w:t>
            </w:r>
            <w:r w:rsidRPr="007259D5">
              <w:rPr>
                <w:color w:val="auto"/>
                <w:lang w:bidi="ar"/>
              </w:rPr>
              <w:t>1-2次差错但能及时补送的</w:t>
            </w:r>
            <w:r w:rsidRPr="007259D5">
              <w:rPr>
                <w:rFonts w:hint="eastAsia"/>
                <w:color w:val="auto"/>
                <w:lang w:bidi="ar"/>
              </w:rPr>
              <w:t>（未影响</w:t>
            </w:r>
            <w:r>
              <w:rPr>
                <w:rFonts w:hint="eastAsia"/>
                <w:color w:val="auto"/>
                <w:lang w:bidi="ar"/>
              </w:rPr>
              <w:t>甲方</w:t>
            </w:r>
            <w:r w:rsidRPr="007259D5">
              <w:rPr>
                <w:rFonts w:hint="eastAsia"/>
                <w:color w:val="auto"/>
                <w:lang w:bidi="ar"/>
              </w:rPr>
              <w:t>供餐）</w:t>
            </w:r>
            <w:r w:rsidRPr="007259D5">
              <w:rPr>
                <w:color w:val="auto"/>
                <w:lang w:bidi="ar"/>
              </w:rPr>
              <w:t>，每次扣3分。</w:t>
            </w:r>
            <w:bookmarkEnd w:id="22"/>
          </w:p>
          <w:p w:rsidR="003B7FC2" w:rsidRPr="007259D5" w:rsidRDefault="003B7FC2" w:rsidP="00310232">
            <w:pPr>
              <w:pStyle w:val="a3"/>
              <w:spacing w:line="276" w:lineRule="auto"/>
              <w:rPr>
                <w:color w:val="auto"/>
              </w:rPr>
            </w:pPr>
            <w:bookmarkStart w:id="23" w:name="_Toc22623"/>
            <w:r w:rsidRPr="007259D5">
              <w:rPr>
                <w:rFonts w:hint="eastAsia"/>
                <w:color w:val="auto"/>
                <w:lang w:bidi="ar"/>
              </w:rPr>
              <w:t>一个月内发生</w:t>
            </w:r>
            <w:r w:rsidRPr="007259D5">
              <w:rPr>
                <w:color w:val="auto"/>
                <w:lang w:bidi="ar"/>
              </w:rPr>
              <w:t>2次以上差错或差错未能及时补送的</w:t>
            </w:r>
            <w:r w:rsidRPr="007259D5">
              <w:rPr>
                <w:rFonts w:hint="eastAsia"/>
                <w:color w:val="auto"/>
                <w:lang w:bidi="ar"/>
              </w:rPr>
              <w:t>（未影响</w:t>
            </w:r>
            <w:r>
              <w:rPr>
                <w:rFonts w:hint="eastAsia"/>
                <w:color w:val="auto"/>
                <w:lang w:bidi="ar"/>
              </w:rPr>
              <w:t>甲方</w:t>
            </w:r>
            <w:r w:rsidRPr="007259D5">
              <w:rPr>
                <w:rFonts w:hint="eastAsia"/>
                <w:color w:val="auto"/>
                <w:lang w:bidi="ar"/>
              </w:rPr>
              <w:t>供餐）</w:t>
            </w:r>
            <w:r w:rsidRPr="007259D5">
              <w:rPr>
                <w:color w:val="auto"/>
                <w:lang w:bidi="ar"/>
              </w:rPr>
              <w:t>，每次扣5分。</w:t>
            </w:r>
            <w:bookmarkEnd w:id="23"/>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B7FC2" w:rsidRPr="007259D5" w:rsidRDefault="003B7FC2" w:rsidP="00310232">
            <w:pPr>
              <w:pStyle w:val="a3"/>
              <w:spacing w:line="276" w:lineRule="auto"/>
              <w:rPr>
                <w:color w:val="auto"/>
              </w:rPr>
            </w:pPr>
          </w:p>
        </w:tc>
        <w:tc>
          <w:tcPr>
            <w:tcW w:w="992" w:type="dxa"/>
            <w:tcBorders>
              <w:top w:val="single" w:sz="4" w:space="0" w:color="auto"/>
              <w:left w:val="single" w:sz="4" w:space="0" w:color="auto"/>
              <w:bottom w:val="single" w:sz="4" w:space="0" w:color="auto"/>
              <w:right w:val="single" w:sz="4" w:space="0" w:color="auto"/>
            </w:tcBorders>
          </w:tcPr>
          <w:p w:rsidR="003B7FC2" w:rsidRPr="007259D5" w:rsidRDefault="003B7FC2" w:rsidP="00310232">
            <w:pPr>
              <w:pStyle w:val="a3"/>
              <w:spacing w:line="276" w:lineRule="auto"/>
              <w:rPr>
                <w:color w:val="auto"/>
              </w:rPr>
            </w:pPr>
          </w:p>
        </w:tc>
      </w:tr>
      <w:tr w:rsidR="003B7FC2" w:rsidRPr="007259D5" w:rsidTr="00310232">
        <w:trPr>
          <w:trHeight w:val="27"/>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3B7FC2" w:rsidRPr="007259D5" w:rsidDel="008A7CD2" w:rsidRDefault="003B7FC2" w:rsidP="00310232">
            <w:pPr>
              <w:pStyle w:val="a3"/>
              <w:spacing w:line="276" w:lineRule="auto"/>
              <w:ind w:left="0" w:firstLine="0"/>
              <w:rPr>
                <w:color w:val="auto"/>
                <w:lang w:bidi="ar"/>
              </w:rPr>
            </w:pPr>
            <w:r w:rsidRPr="007259D5">
              <w:rPr>
                <w:rFonts w:hint="eastAsia"/>
                <w:color w:val="auto"/>
                <w:lang w:bidi="ar"/>
              </w:rPr>
              <w:t>小计</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3B7FC2" w:rsidRPr="007259D5" w:rsidRDefault="003B7FC2" w:rsidP="00310232">
            <w:pPr>
              <w:pStyle w:val="a3"/>
              <w:spacing w:line="276" w:lineRule="auto"/>
              <w:rPr>
                <w:color w:val="auto"/>
                <w:lang w:bidi="ar"/>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B7FC2" w:rsidRPr="007259D5" w:rsidRDefault="003B7FC2" w:rsidP="00310232">
            <w:pPr>
              <w:pStyle w:val="a3"/>
              <w:spacing w:line="276" w:lineRule="auto"/>
              <w:rPr>
                <w:color w:val="auto"/>
              </w:rPr>
            </w:pPr>
          </w:p>
        </w:tc>
        <w:tc>
          <w:tcPr>
            <w:tcW w:w="992" w:type="dxa"/>
            <w:tcBorders>
              <w:top w:val="single" w:sz="4" w:space="0" w:color="auto"/>
              <w:left w:val="single" w:sz="4" w:space="0" w:color="auto"/>
              <w:bottom w:val="single" w:sz="4" w:space="0" w:color="auto"/>
              <w:right w:val="single" w:sz="4" w:space="0" w:color="auto"/>
            </w:tcBorders>
          </w:tcPr>
          <w:p w:rsidR="003B7FC2" w:rsidRPr="007259D5" w:rsidRDefault="003B7FC2" w:rsidP="00310232">
            <w:pPr>
              <w:pStyle w:val="a3"/>
              <w:spacing w:line="276" w:lineRule="auto"/>
              <w:rPr>
                <w:color w:val="auto"/>
              </w:rPr>
            </w:pPr>
          </w:p>
        </w:tc>
      </w:tr>
      <w:tr w:rsidR="003B7FC2" w:rsidRPr="007259D5" w:rsidTr="00310232">
        <w:trPr>
          <w:trHeight w:val="27"/>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3B7FC2" w:rsidRPr="007259D5" w:rsidDel="008A7CD2" w:rsidRDefault="003B7FC2" w:rsidP="00310232">
            <w:pPr>
              <w:pStyle w:val="a3"/>
              <w:spacing w:line="276" w:lineRule="auto"/>
              <w:ind w:left="0" w:firstLine="0"/>
              <w:rPr>
                <w:color w:val="auto"/>
                <w:lang w:bidi="ar"/>
              </w:rPr>
            </w:pPr>
            <w:r w:rsidRPr="007259D5">
              <w:rPr>
                <w:rFonts w:hint="eastAsia"/>
                <w:color w:val="auto"/>
                <w:lang w:bidi="ar"/>
              </w:rPr>
              <w:t>得分</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rsidR="003B7FC2" w:rsidRPr="007259D5" w:rsidRDefault="003B7FC2" w:rsidP="00310232">
            <w:pPr>
              <w:pStyle w:val="a3"/>
              <w:spacing w:line="276" w:lineRule="auto"/>
              <w:rPr>
                <w:color w:val="auto"/>
                <w:lang w:bidi="ar"/>
              </w:rPr>
            </w:pPr>
            <w:r w:rsidRPr="007259D5">
              <w:rPr>
                <w:rFonts w:hint="eastAsia"/>
                <w:color w:val="auto"/>
                <w:lang w:bidi="ar"/>
              </w:rPr>
              <w:t>考核得分规则：</w:t>
            </w:r>
          </w:p>
          <w:p w:rsidR="003B7FC2" w:rsidRPr="007259D5" w:rsidRDefault="003B7FC2" w:rsidP="00310232">
            <w:pPr>
              <w:pStyle w:val="a3"/>
              <w:spacing w:line="276" w:lineRule="auto"/>
              <w:rPr>
                <w:color w:val="auto"/>
                <w:lang w:bidi="ar"/>
              </w:rPr>
            </w:pPr>
            <w:r w:rsidRPr="007259D5">
              <w:rPr>
                <w:rFonts w:hint="eastAsia"/>
                <w:color w:val="auto"/>
                <w:lang w:bidi="ar"/>
              </w:rPr>
              <w:t>基础分100分，</w:t>
            </w:r>
          </w:p>
          <w:p w:rsidR="003B7FC2" w:rsidRPr="007259D5" w:rsidRDefault="003B7FC2" w:rsidP="00310232">
            <w:pPr>
              <w:pStyle w:val="a3"/>
              <w:spacing w:line="276" w:lineRule="auto"/>
              <w:ind w:firstLine="482"/>
              <w:rPr>
                <w:color w:val="auto"/>
              </w:rPr>
            </w:pPr>
            <w:r w:rsidRPr="007259D5">
              <w:rPr>
                <w:rFonts w:hint="eastAsia"/>
                <w:b/>
                <w:color w:val="auto"/>
                <w:lang w:bidi="ar"/>
              </w:rPr>
              <w:t>本月考核得分</w:t>
            </w:r>
            <w:r w:rsidRPr="007259D5">
              <w:rPr>
                <w:b/>
                <w:color w:val="auto"/>
                <w:lang w:bidi="ar"/>
              </w:rPr>
              <w:t>=基础分100</w:t>
            </w:r>
            <w:r w:rsidRPr="007259D5">
              <w:rPr>
                <w:rFonts w:hint="eastAsia"/>
                <w:b/>
                <w:color w:val="auto"/>
                <w:lang w:bidi="ar"/>
              </w:rPr>
              <w:t>分</w:t>
            </w:r>
            <w:r w:rsidRPr="007259D5">
              <w:rPr>
                <w:b/>
                <w:color w:val="auto"/>
                <w:lang w:bidi="ar"/>
              </w:rPr>
              <w:t>-扣分</w:t>
            </w:r>
            <w:r w:rsidRPr="007259D5">
              <w:rPr>
                <w:b/>
                <w:color w:val="auto"/>
                <w:u w:val="single"/>
                <w:lang w:bidi="ar"/>
              </w:rPr>
              <w:t xml:space="preserve">         </w:t>
            </w:r>
            <w:r w:rsidRPr="007259D5">
              <w:rPr>
                <w:rFonts w:hint="eastAsia"/>
                <w:b/>
                <w:color w:val="auto"/>
                <w:lang w:bidi="ar"/>
              </w:rPr>
              <w:t>分</w:t>
            </w:r>
            <w:r w:rsidRPr="007259D5">
              <w:rPr>
                <w:b/>
                <w:color w:val="auto"/>
                <w:lang w:bidi="ar"/>
              </w:rPr>
              <w:t xml:space="preserve">= </w:t>
            </w:r>
            <w:r w:rsidRPr="007259D5">
              <w:rPr>
                <w:b/>
                <w:color w:val="auto"/>
                <w:u w:val="single"/>
                <w:lang w:bidi="ar"/>
              </w:rPr>
              <w:t xml:space="preserve">              </w:t>
            </w:r>
            <w:r w:rsidRPr="007259D5">
              <w:rPr>
                <w:rFonts w:hint="eastAsia"/>
                <w:b/>
                <w:color w:val="auto"/>
                <w:lang w:bidi="ar"/>
              </w:rPr>
              <w:t>分</w:t>
            </w:r>
          </w:p>
        </w:tc>
      </w:tr>
      <w:tr w:rsidR="003B7FC2" w:rsidRPr="007259D5" w:rsidTr="00310232">
        <w:trPr>
          <w:trHeight w:val="27"/>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3B7FC2" w:rsidRPr="007259D5" w:rsidDel="008A7CD2" w:rsidRDefault="003B7FC2" w:rsidP="00310232">
            <w:pPr>
              <w:pStyle w:val="a3"/>
              <w:spacing w:line="276" w:lineRule="auto"/>
              <w:ind w:left="0" w:firstLine="0"/>
              <w:rPr>
                <w:color w:val="auto"/>
                <w:lang w:bidi="ar"/>
              </w:rPr>
            </w:pPr>
            <w:r w:rsidRPr="007259D5">
              <w:rPr>
                <w:rFonts w:hint="eastAsia"/>
                <w:color w:val="auto"/>
                <w:lang w:bidi="ar"/>
              </w:rPr>
              <w:t>考核扣款</w:t>
            </w:r>
          </w:p>
        </w:tc>
        <w:tc>
          <w:tcPr>
            <w:tcW w:w="7229" w:type="dxa"/>
            <w:gridSpan w:val="3"/>
            <w:tcBorders>
              <w:top w:val="single" w:sz="4" w:space="0" w:color="auto"/>
              <w:left w:val="single" w:sz="4" w:space="0" w:color="auto"/>
              <w:bottom w:val="single" w:sz="4" w:space="0" w:color="auto"/>
            </w:tcBorders>
            <w:shd w:val="clear" w:color="auto" w:fill="auto"/>
          </w:tcPr>
          <w:p w:rsidR="003B7FC2" w:rsidRPr="007259D5" w:rsidRDefault="003B7FC2" w:rsidP="00310232">
            <w:pPr>
              <w:pStyle w:val="a3"/>
              <w:spacing w:line="276" w:lineRule="auto"/>
              <w:ind w:firstLine="482"/>
              <w:rPr>
                <w:b/>
                <w:color w:val="auto"/>
              </w:rPr>
            </w:pPr>
            <w:r w:rsidRPr="007259D5">
              <w:rPr>
                <w:rFonts w:hint="eastAsia"/>
                <w:b/>
                <w:color w:val="auto"/>
                <w:lang w:bidi="ar"/>
              </w:rPr>
              <w:t>本月考核扣款=</w:t>
            </w:r>
            <w:r w:rsidRPr="007259D5">
              <w:rPr>
                <w:b/>
                <w:color w:val="auto"/>
                <w:lang w:bidi="ar"/>
              </w:rPr>
              <w:t xml:space="preserve"> </w:t>
            </w:r>
            <w:r w:rsidRPr="007259D5">
              <w:rPr>
                <w:b/>
                <w:color w:val="auto"/>
                <w:u w:val="single"/>
                <w:lang w:bidi="ar"/>
              </w:rPr>
              <w:t xml:space="preserve">                                         </w:t>
            </w:r>
          </w:p>
          <w:p w:rsidR="003B7FC2" w:rsidRPr="007259D5" w:rsidRDefault="003B7FC2" w:rsidP="00310232">
            <w:pPr>
              <w:pStyle w:val="a3"/>
              <w:spacing w:line="276" w:lineRule="auto"/>
              <w:rPr>
                <w:color w:val="auto"/>
              </w:rPr>
            </w:pPr>
            <w:r w:rsidRPr="007259D5">
              <w:rPr>
                <w:rFonts w:hint="eastAsia"/>
                <w:color w:val="auto"/>
                <w:lang w:bidi="ar"/>
              </w:rPr>
              <w:t>总分在90分或以上时，不扣款；</w:t>
            </w:r>
          </w:p>
          <w:p w:rsidR="003B7FC2" w:rsidRPr="007259D5" w:rsidRDefault="003B7FC2" w:rsidP="00310232">
            <w:pPr>
              <w:pStyle w:val="a3"/>
              <w:spacing w:line="276" w:lineRule="auto"/>
              <w:rPr>
                <w:color w:val="auto"/>
              </w:rPr>
            </w:pPr>
            <w:r w:rsidRPr="007259D5">
              <w:rPr>
                <w:rFonts w:hint="eastAsia"/>
                <w:color w:val="auto"/>
                <w:lang w:bidi="ar"/>
              </w:rPr>
              <w:t>总分在80~89分时，扣款 (90-总分)×100元；</w:t>
            </w:r>
          </w:p>
          <w:p w:rsidR="003B7FC2" w:rsidRPr="007259D5" w:rsidRDefault="003B7FC2" w:rsidP="00310232">
            <w:pPr>
              <w:pStyle w:val="a3"/>
              <w:spacing w:line="276" w:lineRule="auto"/>
              <w:rPr>
                <w:color w:val="auto"/>
              </w:rPr>
            </w:pPr>
            <w:r w:rsidRPr="007259D5">
              <w:rPr>
                <w:rFonts w:hint="eastAsia"/>
                <w:color w:val="auto"/>
                <w:lang w:bidi="ar"/>
              </w:rPr>
              <w:t>总分在70~79分时，扣款 [(80-总分)×200+1000] 元；</w:t>
            </w:r>
          </w:p>
          <w:p w:rsidR="003B7FC2" w:rsidRPr="007259D5" w:rsidRDefault="003B7FC2" w:rsidP="00310232">
            <w:pPr>
              <w:pStyle w:val="a3"/>
              <w:spacing w:line="276" w:lineRule="auto"/>
              <w:rPr>
                <w:color w:val="auto"/>
              </w:rPr>
            </w:pPr>
            <w:r w:rsidRPr="007259D5">
              <w:rPr>
                <w:rFonts w:hint="eastAsia"/>
                <w:color w:val="auto"/>
                <w:lang w:bidi="ar"/>
              </w:rPr>
              <w:t>总分在60~69分时，扣款 [(70-总分)×300+3000] 元；</w:t>
            </w:r>
          </w:p>
          <w:p w:rsidR="003B7FC2" w:rsidRPr="007259D5" w:rsidRDefault="003B7FC2" w:rsidP="00310232">
            <w:pPr>
              <w:pStyle w:val="a3"/>
              <w:spacing w:line="276" w:lineRule="auto"/>
              <w:rPr>
                <w:color w:val="auto"/>
                <w:lang w:bidi="ar"/>
              </w:rPr>
            </w:pPr>
            <w:r w:rsidRPr="007259D5">
              <w:rPr>
                <w:rFonts w:hint="eastAsia"/>
                <w:color w:val="auto"/>
                <w:lang w:bidi="ar"/>
              </w:rPr>
              <w:t>低于60分扣减当月货款的50%；</w:t>
            </w:r>
          </w:p>
          <w:p w:rsidR="003B7FC2" w:rsidRPr="007259D5" w:rsidRDefault="003B7FC2" w:rsidP="00310232">
            <w:pPr>
              <w:pStyle w:val="a3"/>
              <w:spacing w:line="276" w:lineRule="auto"/>
              <w:rPr>
                <w:color w:val="auto"/>
              </w:rPr>
            </w:pPr>
            <w:r w:rsidRPr="007259D5">
              <w:rPr>
                <w:rFonts w:hint="eastAsia"/>
                <w:color w:val="auto"/>
                <w:lang w:bidi="ar"/>
              </w:rPr>
              <w:t>合同期内月度考核评分累计2次及以上低于70分，</w:t>
            </w:r>
            <w:r>
              <w:rPr>
                <w:rFonts w:hint="eastAsia"/>
                <w:color w:val="auto"/>
                <w:lang w:bidi="ar"/>
              </w:rPr>
              <w:t>甲方</w:t>
            </w:r>
            <w:r w:rsidRPr="007259D5">
              <w:rPr>
                <w:rFonts w:hint="eastAsia"/>
                <w:color w:val="auto"/>
                <w:lang w:bidi="ar"/>
              </w:rPr>
              <w:t>有权终止合同，所发生的一切损失由</w:t>
            </w:r>
            <w:r>
              <w:rPr>
                <w:rFonts w:hint="eastAsia"/>
                <w:color w:val="auto"/>
                <w:lang w:bidi="ar"/>
              </w:rPr>
              <w:t>乙方</w:t>
            </w:r>
            <w:r w:rsidRPr="007259D5">
              <w:rPr>
                <w:rFonts w:hint="eastAsia"/>
                <w:color w:val="auto"/>
                <w:lang w:bidi="ar"/>
              </w:rPr>
              <w:t>负责。</w:t>
            </w:r>
          </w:p>
        </w:tc>
      </w:tr>
      <w:tr w:rsidR="003B7FC2" w:rsidRPr="007259D5" w:rsidTr="00310232">
        <w:trPr>
          <w:trHeight w:val="27"/>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3B7FC2" w:rsidRPr="007259D5" w:rsidDel="008A7CD2" w:rsidRDefault="003B7FC2" w:rsidP="00310232">
            <w:pPr>
              <w:pStyle w:val="a3"/>
              <w:spacing w:line="276" w:lineRule="auto"/>
              <w:ind w:left="0" w:firstLine="0"/>
              <w:rPr>
                <w:color w:val="auto"/>
                <w:lang w:bidi="ar"/>
              </w:rPr>
            </w:pPr>
            <w:r w:rsidRPr="007259D5">
              <w:rPr>
                <w:rFonts w:hint="eastAsia"/>
                <w:color w:val="auto"/>
                <w:lang w:bidi="ar"/>
              </w:rPr>
              <w:t>本月扣减金额</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3B7FC2" w:rsidRPr="007259D5" w:rsidRDefault="003B7FC2" w:rsidP="00310232">
            <w:pPr>
              <w:pStyle w:val="a3"/>
              <w:spacing w:line="276" w:lineRule="auto"/>
              <w:ind w:firstLine="482"/>
              <w:rPr>
                <w:b/>
                <w:color w:val="auto"/>
                <w:lang w:bidi="ar"/>
              </w:rPr>
            </w:pPr>
            <w:r w:rsidRPr="007259D5">
              <w:rPr>
                <w:rFonts w:hint="eastAsia"/>
                <w:b/>
                <w:color w:val="auto"/>
                <w:lang w:bidi="ar"/>
              </w:rPr>
              <w:t>本月扣减金额</w:t>
            </w:r>
            <w:r w:rsidRPr="007259D5">
              <w:rPr>
                <w:b/>
                <w:color w:val="auto"/>
                <w:lang w:bidi="ar"/>
              </w:rPr>
              <w:t>=</w:t>
            </w:r>
            <w:r w:rsidRPr="007259D5">
              <w:rPr>
                <w:rFonts w:hint="eastAsia"/>
                <w:b/>
                <w:color w:val="auto"/>
                <w:lang w:bidi="ar"/>
              </w:rPr>
              <w:t>考核扣款</w:t>
            </w:r>
            <w:r w:rsidRPr="007259D5">
              <w:rPr>
                <w:b/>
                <w:color w:val="auto"/>
                <w:u w:val="single"/>
                <w:lang w:bidi="ar"/>
              </w:rPr>
              <w:t xml:space="preserve">         </w:t>
            </w:r>
            <w:r w:rsidRPr="007259D5">
              <w:rPr>
                <w:rFonts w:hint="eastAsia"/>
                <w:b/>
                <w:color w:val="auto"/>
                <w:lang w:bidi="ar"/>
              </w:rPr>
              <w:t>元</w:t>
            </w:r>
            <w:r w:rsidRPr="007259D5">
              <w:rPr>
                <w:b/>
                <w:color w:val="auto"/>
                <w:lang w:bidi="ar"/>
              </w:rPr>
              <w:t>+罚金</w:t>
            </w:r>
            <w:r w:rsidRPr="007259D5">
              <w:rPr>
                <w:b/>
                <w:color w:val="auto"/>
                <w:u w:val="single"/>
                <w:lang w:bidi="ar"/>
              </w:rPr>
              <w:t xml:space="preserve">         </w:t>
            </w:r>
            <w:r w:rsidRPr="007259D5">
              <w:rPr>
                <w:rFonts w:hint="eastAsia"/>
                <w:b/>
                <w:color w:val="auto"/>
                <w:lang w:bidi="ar"/>
              </w:rPr>
              <w:t>元</w:t>
            </w:r>
            <w:r w:rsidRPr="007259D5">
              <w:rPr>
                <w:b/>
                <w:color w:val="auto"/>
                <w:lang w:bidi="ar"/>
              </w:rPr>
              <w:t xml:space="preserve">= </w:t>
            </w:r>
            <w:r w:rsidRPr="007259D5">
              <w:rPr>
                <w:b/>
                <w:color w:val="auto"/>
                <w:u w:val="single"/>
                <w:lang w:bidi="ar"/>
              </w:rPr>
              <w:t xml:space="preserve">                </w:t>
            </w:r>
            <w:r w:rsidRPr="007259D5">
              <w:rPr>
                <w:rFonts w:hint="eastAsia"/>
                <w:b/>
                <w:color w:val="auto"/>
                <w:lang w:bidi="ar"/>
              </w:rPr>
              <w:t>元</w:t>
            </w:r>
          </w:p>
          <w:p w:rsidR="003B7FC2" w:rsidRPr="007259D5" w:rsidRDefault="003B7FC2" w:rsidP="00310232">
            <w:pPr>
              <w:pStyle w:val="a3"/>
              <w:spacing w:line="276" w:lineRule="auto"/>
              <w:ind w:firstLine="482"/>
              <w:rPr>
                <w:color w:val="auto"/>
                <w:lang w:bidi="ar"/>
              </w:rPr>
            </w:pPr>
            <w:r w:rsidRPr="007259D5">
              <w:rPr>
                <w:rFonts w:hint="eastAsia"/>
                <w:b/>
                <w:color w:val="auto"/>
                <w:lang w:bidi="ar"/>
              </w:rPr>
              <w:t>扣减金额在当月货款里扣除，不足部分在余下月度货款里扣除。</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B7FC2" w:rsidRPr="007259D5" w:rsidRDefault="003B7FC2" w:rsidP="00310232">
            <w:pPr>
              <w:pStyle w:val="a3"/>
              <w:spacing w:line="276" w:lineRule="auto"/>
              <w:rPr>
                <w:color w:val="auto"/>
              </w:rPr>
            </w:pPr>
          </w:p>
        </w:tc>
        <w:tc>
          <w:tcPr>
            <w:tcW w:w="992" w:type="dxa"/>
            <w:tcBorders>
              <w:top w:val="single" w:sz="4" w:space="0" w:color="auto"/>
              <w:left w:val="single" w:sz="4" w:space="0" w:color="auto"/>
              <w:bottom w:val="single" w:sz="4" w:space="0" w:color="auto"/>
              <w:right w:val="single" w:sz="4" w:space="0" w:color="auto"/>
            </w:tcBorders>
          </w:tcPr>
          <w:p w:rsidR="003B7FC2" w:rsidRPr="007259D5" w:rsidRDefault="003B7FC2" w:rsidP="00310232">
            <w:pPr>
              <w:pStyle w:val="a3"/>
              <w:spacing w:line="276" w:lineRule="auto"/>
              <w:rPr>
                <w:color w:val="auto"/>
              </w:rPr>
            </w:pPr>
          </w:p>
        </w:tc>
      </w:tr>
    </w:tbl>
    <w:p w:rsidR="003B7FC2" w:rsidRPr="007259D5" w:rsidRDefault="003B7FC2" w:rsidP="003B7FC2">
      <w:pPr>
        <w:pStyle w:val="2"/>
        <w:spacing w:line="276" w:lineRule="auto"/>
      </w:pPr>
    </w:p>
    <w:p w:rsidR="003B7FC2" w:rsidRDefault="003B7FC2" w:rsidP="003B7FC2">
      <w:pPr>
        <w:pStyle w:val="a3"/>
        <w:spacing w:line="276" w:lineRule="auto"/>
        <w:ind w:left="0" w:firstLine="0"/>
        <w:rPr>
          <w:color w:val="auto"/>
          <w:lang w:bidi="ar"/>
        </w:rPr>
      </w:pPr>
      <w:r w:rsidRPr="007259D5">
        <w:rPr>
          <w:rFonts w:hint="eastAsia"/>
          <w:color w:val="auto"/>
          <w:lang w:bidi="ar"/>
        </w:rPr>
        <w:lastRenderedPageBreak/>
        <w:t>考核时段：</w:t>
      </w:r>
      <w:r w:rsidRPr="007259D5">
        <w:rPr>
          <w:color w:val="auto"/>
          <w:lang w:bidi="ar"/>
        </w:rPr>
        <w:t xml:space="preserve">                </w:t>
      </w:r>
      <w:r w:rsidRPr="007259D5">
        <w:rPr>
          <w:rFonts w:hint="eastAsia"/>
          <w:color w:val="auto"/>
          <w:lang w:bidi="ar"/>
        </w:rPr>
        <w:t xml:space="preserve">供应商：（盖章） </w:t>
      </w:r>
      <w:r w:rsidRPr="007259D5">
        <w:rPr>
          <w:color w:val="auto"/>
          <w:lang w:bidi="ar"/>
        </w:rPr>
        <w:t xml:space="preserve">       </w:t>
      </w:r>
      <w:r w:rsidRPr="007259D5">
        <w:rPr>
          <w:rFonts w:hint="eastAsia"/>
          <w:color w:val="auto"/>
          <w:lang w:bidi="ar"/>
        </w:rPr>
        <w:t>供应商项目负责人：</w:t>
      </w:r>
    </w:p>
    <w:p w:rsidR="003B7FC2" w:rsidRPr="007259D5" w:rsidRDefault="003B7FC2" w:rsidP="003B7FC2">
      <w:pPr>
        <w:pStyle w:val="a3"/>
        <w:spacing w:line="276" w:lineRule="auto"/>
        <w:ind w:left="0" w:firstLine="0"/>
        <w:rPr>
          <w:color w:val="auto"/>
        </w:rPr>
      </w:pPr>
    </w:p>
    <w:p w:rsidR="003B7FC2" w:rsidRPr="007259D5" w:rsidRDefault="003B7FC2" w:rsidP="003B7FC2">
      <w:pPr>
        <w:pStyle w:val="a3"/>
        <w:spacing w:line="276" w:lineRule="auto"/>
        <w:ind w:left="0" w:firstLine="0"/>
        <w:rPr>
          <w:color w:val="auto"/>
        </w:rPr>
      </w:pPr>
      <w:r w:rsidRPr="007259D5">
        <w:rPr>
          <w:color w:val="auto"/>
          <w:lang w:bidi="ar"/>
        </w:rPr>
        <w:t xml:space="preserve">仓管员：                  </w:t>
      </w:r>
      <w:r w:rsidRPr="007259D5">
        <w:rPr>
          <w:rFonts w:hint="eastAsia"/>
          <w:color w:val="auto"/>
          <w:lang w:bidi="ar"/>
        </w:rPr>
        <w:t>考核人：</w:t>
      </w:r>
      <w:r w:rsidRPr="007259D5">
        <w:rPr>
          <w:color w:val="auto"/>
          <w:lang w:bidi="ar"/>
        </w:rPr>
        <w:t xml:space="preserve">                  </w:t>
      </w:r>
      <w:r w:rsidRPr="007259D5">
        <w:rPr>
          <w:rFonts w:hint="eastAsia"/>
          <w:color w:val="auto"/>
          <w:lang w:bidi="ar"/>
        </w:rPr>
        <w:t>科室负责人：</w:t>
      </w:r>
    </w:p>
    <w:p w:rsidR="003B7FC2" w:rsidRDefault="003B7FC2">
      <w:pPr>
        <w:widowControl/>
        <w:jc w:val="left"/>
        <w:rPr>
          <w:rFonts w:ascii="宋体" w:hAnsi="宋体"/>
          <w:b/>
          <w:sz w:val="24"/>
        </w:rPr>
      </w:pPr>
      <w:r>
        <w:rPr>
          <w:rFonts w:ascii="宋体" w:hAnsi="宋体"/>
          <w:b/>
          <w:sz w:val="24"/>
        </w:rPr>
        <w:br w:type="page"/>
      </w:r>
    </w:p>
    <w:p w:rsidR="00BC1E42" w:rsidRDefault="00BC1E42" w:rsidP="00BC1E42">
      <w:pPr>
        <w:spacing w:line="273" w:lineRule="auto"/>
        <w:rPr>
          <w:rFonts w:ascii="宋体" w:hAnsi="宋体"/>
          <w:b/>
          <w:sz w:val="24"/>
        </w:rPr>
      </w:pPr>
      <w:r>
        <w:rPr>
          <w:rFonts w:ascii="宋体" w:hAnsi="宋体" w:hint="eastAsia"/>
          <w:b/>
          <w:sz w:val="24"/>
        </w:rPr>
        <w:lastRenderedPageBreak/>
        <w:t>附件</w:t>
      </w:r>
      <w:r w:rsidR="00930966">
        <w:rPr>
          <w:rFonts w:ascii="宋体" w:hAnsi="宋体" w:hint="eastAsia"/>
          <w:b/>
          <w:sz w:val="24"/>
        </w:rPr>
        <w:t>四</w:t>
      </w:r>
      <w:r>
        <w:rPr>
          <w:rFonts w:ascii="宋体" w:hAnsi="宋体" w:hint="eastAsia"/>
          <w:b/>
          <w:sz w:val="24"/>
        </w:rPr>
        <w:t>：</w:t>
      </w:r>
    </w:p>
    <w:p w:rsidR="00BC1E42" w:rsidRDefault="00BC1E42" w:rsidP="00BC1E42">
      <w:pPr>
        <w:adjustRightInd w:val="0"/>
        <w:snapToGrid w:val="0"/>
        <w:spacing w:line="400" w:lineRule="exact"/>
        <w:ind w:right="-471"/>
        <w:jc w:val="center"/>
        <w:rPr>
          <w:rFonts w:ascii="宋体" w:hAnsi="宋体"/>
          <w:b/>
          <w:bCs/>
          <w:kern w:val="0"/>
          <w:sz w:val="24"/>
        </w:rPr>
      </w:pPr>
      <w:r>
        <w:rPr>
          <w:rFonts w:ascii="宋体" w:hAnsi="宋体" w:hint="eastAsia"/>
          <w:b/>
          <w:bCs/>
          <w:kern w:val="0"/>
          <w:sz w:val="24"/>
        </w:rPr>
        <w:t>廉洁购销合同</w:t>
      </w:r>
    </w:p>
    <w:p w:rsidR="00BC1E42" w:rsidRDefault="00BC1E42" w:rsidP="00BC1E42">
      <w:pPr>
        <w:adjustRightInd w:val="0"/>
        <w:snapToGrid w:val="0"/>
        <w:spacing w:line="400" w:lineRule="exact"/>
        <w:ind w:right="-471"/>
        <w:jc w:val="center"/>
        <w:rPr>
          <w:rFonts w:ascii="宋体" w:hAnsi="宋体"/>
          <w:b/>
          <w:szCs w:val="21"/>
        </w:rPr>
      </w:pPr>
      <w:r>
        <w:rPr>
          <w:rFonts w:ascii="宋体" w:hAnsi="宋体" w:hint="eastAsia"/>
          <w:b/>
          <w:szCs w:val="21"/>
        </w:rPr>
        <w:t xml:space="preserve"> </w:t>
      </w:r>
    </w:p>
    <w:p w:rsidR="00BC1E42" w:rsidRDefault="00BC1E42" w:rsidP="00BC1E42">
      <w:pPr>
        <w:widowControl/>
        <w:spacing w:line="273" w:lineRule="auto"/>
        <w:jc w:val="left"/>
        <w:rPr>
          <w:rFonts w:ascii="宋体" w:hAnsi="宋体"/>
          <w:b/>
          <w:bCs/>
          <w:kern w:val="0"/>
          <w:szCs w:val="21"/>
        </w:rPr>
      </w:pPr>
      <w:r>
        <w:rPr>
          <w:rFonts w:ascii="宋体" w:hAnsi="宋体" w:hint="eastAsia"/>
          <w:b/>
          <w:bCs/>
          <w:kern w:val="0"/>
          <w:szCs w:val="21"/>
        </w:rPr>
        <w:t>甲方：</w:t>
      </w:r>
      <w:r>
        <w:rPr>
          <w:rFonts w:ascii="宋体" w:hAnsi="宋体" w:hint="eastAsia"/>
          <w:b/>
          <w:bCs/>
          <w:kern w:val="0"/>
          <w:szCs w:val="21"/>
          <w:u w:val="single"/>
        </w:rPr>
        <w:t>中山大学附属肿瘤医院</w:t>
      </w:r>
    </w:p>
    <w:p w:rsidR="00BC1E42" w:rsidRDefault="00BC1E42" w:rsidP="00BC1E42">
      <w:pPr>
        <w:widowControl/>
        <w:spacing w:line="273" w:lineRule="auto"/>
        <w:jc w:val="left"/>
        <w:rPr>
          <w:rFonts w:ascii="宋体" w:hAnsi="宋体"/>
          <w:b/>
          <w:bCs/>
          <w:kern w:val="0"/>
          <w:szCs w:val="21"/>
          <w:u w:val="single"/>
        </w:rPr>
      </w:pPr>
      <w:r>
        <w:rPr>
          <w:rFonts w:ascii="宋体" w:hAnsi="宋体" w:hint="eastAsia"/>
          <w:b/>
          <w:bCs/>
          <w:kern w:val="0"/>
          <w:szCs w:val="21"/>
        </w:rPr>
        <w:t>乙方：</w:t>
      </w:r>
    </w:p>
    <w:p w:rsidR="00BC1E42" w:rsidRDefault="00BC1E42" w:rsidP="00BC1E42">
      <w:pPr>
        <w:widowControl/>
        <w:spacing w:line="273" w:lineRule="auto"/>
        <w:ind w:firstLineChars="200" w:firstLine="420"/>
        <w:jc w:val="left"/>
        <w:rPr>
          <w:rFonts w:ascii="宋体" w:hAnsi="宋体"/>
          <w:kern w:val="0"/>
          <w:szCs w:val="21"/>
        </w:rPr>
      </w:pPr>
      <w:r>
        <w:rPr>
          <w:rFonts w:ascii="宋体" w:hAnsi="宋体" w:hint="eastAsia"/>
          <w:kern w:val="0"/>
          <w:szCs w:val="21"/>
        </w:rPr>
        <w:t>为进一步加强医疗卫生行风建设，规范医疗卫生机构购销行为，有效防范商业贿赂行为，营造公平交易、诚实守信的购销环境，经甲、乙双方协商，同意签订本合同，并共同遵守：</w:t>
      </w:r>
    </w:p>
    <w:p w:rsidR="00BC1E42" w:rsidRDefault="00BC1E42" w:rsidP="00BC1E42">
      <w:pPr>
        <w:widowControl/>
        <w:spacing w:line="273" w:lineRule="auto"/>
        <w:ind w:firstLineChars="200" w:firstLine="420"/>
        <w:jc w:val="left"/>
        <w:rPr>
          <w:rFonts w:ascii="宋体" w:hAnsi="宋体"/>
          <w:kern w:val="0"/>
          <w:szCs w:val="21"/>
        </w:rPr>
      </w:pPr>
      <w:r>
        <w:rPr>
          <w:rFonts w:ascii="宋体" w:hAnsi="宋体" w:hint="eastAsia"/>
          <w:kern w:val="0"/>
          <w:szCs w:val="21"/>
        </w:rPr>
        <w:t>一、甲乙双方按照《中华人民共和国民法典》及合同约定购销货物（药品、设备、物资）、服务和工程等。</w:t>
      </w:r>
    </w:p>
    <w:p w:rsidR="00BC1E42" w:rsidRDefault="00BC1E42" w:rsidP="00BC1E42">
      <w:pPr>
        <w:widowControl/>
        <w:spacing w:line="273" w:lineRule="auto"/>
        <w:ind w:firstLineChars="200" w:firstLine="420"/>
        <w:jc w:val="left"/>
        <w:rPr>
          <w:rFonts w:ascii="宋体" w:hAnsi="宋体"/>
          <w:kern w:val="0"/>
          <w:szCs w:val="21"/>
        </w:rPr>
      </w:pPr>
      <w:r>
        <w:rPr>
          <w:rFonts w:ascii="宋体" w:hAnsi="宋体" w:hint="eastAsia"/>
          <w:kern w:val="0"/>
          <w:szCs w:val="21"/>
        </w:rPr>
        <w:t>二、甲方应当严格执行合同验收、入库等管理制度，对采购合同清单及发票进行查验，不得违反有关规定合同外采购、违价采购或从非规定渠道采购。</w:t>
      </w:r>
    </w:p>
    <w:p w:rsidR="00BC1E42" w:rsidRDefault="00BC1E42" w:rsidP="00BC1E42">
      <w:pPr>
        <w:widowControl/>
        <w:spacing w:line="273" w:lineRule="auto"/>
        <w:ind w:firstLineChars="200" w:firstLine="420"/>
        <w:jc w:val="left"/>
        <w:rPr>
          <w:rFonts w:ascii="宋体" w:hAnsi="宋体"/>
          <w:kern w:val="0"/>
          <w:szCs w:val="21"/>
        </w:rPr>
      </w:pPr>
      <w:r>
        <w:rPr>
          <w:rFonts w:ascii="宋体" w:hAnsi="宋体" w:hint="eastAsia"/>
          <w:kern w:val="0"/>
          <w:szCs w:val="2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w:t>
      </w:r>
      <w:proofErr w:type="gramStart"/>
      <w:r>
        <w:rPr>
          <w:rFonts w:ascii="宋体" w:hAnsi="宋体" w:hint="eastAsia"/>
          <w:kern w:val="0"/>
          <w:szCs w:val="21"/>
        </w:rPr>
        <w:t>予退</w:t>
      </w:r>
      <w:proofErr w:type="gramEnd"/>
      <w:r>
        <w:rPr>
          <w:rFonts w:ascii="宋体" w:hAnsi="宋体" w:hint="eastAsia"/>
          <w:kern w:val="0"/>
          <w:szCs w:val="21"/>
        </w:rPr>
        <w:t>还，无法退还的，有责任如实向有关纪检监察部门反映情况。</w:t>
      </w:r>
    </w:p>
    <w:p w:rsidR="00BC1E42" w:rsidRDefault="00BC1E42" w:rsidP="00BC1E42">
      <w:pPr>
        <w:widowControl/>
        <w:spacing w:line="273" w:lineRule="auto"/>
        <w:ind w:firstLineChars="200" w:firstLine="420"/>
        <w:jc w:val="left"/>
        <w:rPr>
          <w:rFonts w:ascii="宋体" w:hAnsi="宋体"/>
          <w:kern w:val="0"/>
          <w:szCs w:val="21"/>
        </w:rPr>
      </w:pPr>
      <w:r>
        <w:rPr>
          <w:rFonts w:ascii="宋体" w:hAnsi="宋体" w:hint="eastAsia"/>
          <w:kern w:val="0"/>
          <w:szCs w:val="21"/>
        </w:rPr>
        <w:t>四、严禁甲方工作人员利用任何途径和方式，为乙方统计医师个人及临床科室有关医药产品用量信息，或为乙方统计提供便利。</w:t>
      </w:r>
    </w:p>
    <w:p w:rsidR="00BC1E42" w:rsidRDefault="00BC1E42" w:rsidP="00BC1E42">
      <w:pPr>
        <w:widowControl/>
        <w:spacing w:line="273" w:lineRule="auto"/>
        <w:ind w:firstLineChars="200" w:firstLine="420"/>
        <w:jc w:val="left"/>
        <w:rPr>
          <w:rFonts w:ascii="宋体" w:hAnsi="宋体"/>
          <w:kern w:val="0"/>
          <w:szCs w:val="21"/>
        </w:rPr>
      </w:pPr>
      <w:r>
        <w:rPr>
          <w:rFonts w:ascii="宋体" w:hAnsi="宋体" w:hint="eastAsia"/>
          <w:kern w:val="0"/>
          <w:szCs w:val="21"/>
        </w:rPr>
        <w:t>五、乙方不得以回扣、宴请等方式影响甲方工作人员的选择权，不得在学术活动中提供旅游、超标准支付食宿费用。</w:t>
      </w:r>
    </w:p>
    <w:p w:rsidR="00BC1E42" w:rsidRDefault="00BC1E42" w:rsidP="00BC1E42">
      <w:pPr>
        <w:widowControl/>
        <w:spacing w:line="273" w:lineRule="auto"/>
        <w:ind w:firstLineChars="200" w:firstLine="420"/>
        <w:jc w:val="left"/>
        <w:rPr>
          <w:rFonts w:ascii="宋体" w:hAnsi="宋体"/>
          <w:kern w:val="0"/>
          <w:szCs w:val="21"/>
        </w:rPr>
      </w:pPr>
      <w:r>
        <w:rPr>
          <w:rFonts w:ascii="宋体" w:hAnsi="宋体" w:hint="eastAsia"/>
          <w:kern w:val="0"/>
          <w:szCs w:val="21"/>
        </w:rPr>
        <w:t xml:space="preserve">六、乙方指定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hint="eastAsia"/>
          <w:kern w:val="0"/>
          <w:szCs w:val="21"/>
        </w:rPr>
        <w:t>作为企业代表洽谈业务。企业代表必须在工作时间到甲方指定地点联系商谈，不得到住院部、门诊部、平台科室等推销产品，不得借故到甲方相关领导、部门负责人及相关工作人员家中访谈并提供任何好处费。</w:t>
      </w:r>
    </w:p>
    <w:p w:rsidR="00BC1E42" w:rsidRDefault="00BC1E42" w:rsidP="00BC1E42">
      <w:pPr>
        <w:widowControl/>
        <w:spacing w:line="273" w:lineRule="auto"/>
        <w:ind w:firstLineChars="200" w:firstLine="420"/>
        <w:jc w:val="left"/>
        <w:rPr>
          <w:rFonts w:ascii="宋体" w:hAnsi="宋体"/>
          <w:kern w:val="0"/>
          <w:szCs w:val="21"/>
        </w:rPr>
      </w:pPr>
      <w:r>
        <w:rPr>
          <w:rFonts w:ascii="宋体" w:hAnsi="宋体" w:hint="eastAsia"/>
          <w:kern w:val="0"/>
          <w:szCs w:val="21"/>
        </w:rPr>
        <w:t>七、乙方如违反本合同，一经发现，甲方有权终止购销合同，并向有关卫生健康部门报告。如乙方被列入商业贿赂不良记录，则严格按照《国家卫生计生委关于建立医药购销领域商业贿赂不良记录的规定》（国</w:t>
      </w:r>
      <w:proofErr w:type="gramStart"/>
      <w:r>
        <w:rPr>
          <w:rFonts w:ascii="宋体" w:hAnsi="宋体" w:hint="eastAsia"/>
          <w:kern w:val="0"/>
          <w:szCs w:val="21"/>
        </w:rPr>
        <w:t>卫法制发</w:t>
      </w:r>
      <w:proofErr w:type="gramEnd"/>
      <w:r>
        <w:rPr>
          <w:rFonts w:ascii="宋体" w:hAnsi="宋体" w:hint="eastAsia"/>
          <w:kern w:val="0"/>
          <w:szCs w:val="21"/>
        </w:rPr>
        <w:t>〔2013〕50号）相关规定处理。</w:t>
      </w:r>
    </w:p>
    <w:p w:rsidR="00BC1E42" w:rsidRDefault="00BC1E42" w:rsidP="00BC1E42">
      <w:pPr>
        <w:widowControl/>
        <w:spacing w:line="273" w:lineRule="auto"/>
        <w:ind w:firstLineChars="200" w:firstLine="420"/>
        <w:jc w:val="left"/>
        <w:rPr>
          <w:rFonts w:ascii="宋体" w:hAnsi="宋体"/>
          <w:kern w:val="0"/>
          <w:szCs w:val="21"/>
        </w:rPr>
      </w:pPr>
      <w:r>
        <w:rPr>
          <w:rFonts w:ascii="宋体" w:hAnsi="宋体" w:hint="eastAsia"/>
          <w:kern w:val="0"/>
          <w:szCs w:val="21"/>
        </w:rPr>
        <w:t>八、本合同作为双方合同的重要组成部分，与合同一并执行，具有同等的法律效力。</w:t>
      </w:r>
    </w:p>
    <w:p w:rsidR="00BC1E42" w:rsidRDefault="00BC1E42" w:rsidP="00BC1E42">
      <w:pPr>
        <w:widowControl/>
        <w:spacing w:line="273" w:lineRule="auto"/>
        <w:ind w:firstLineChars="200" w:firstLine="420"/>
        <w:jc w:val="left"/>
        <w:rPr>
          <w:rFonts w:ascii="宋体" w:hAnsi="宋体"/>
          <w:kern w:val="0"/>
          <w:szCs w:val="21"/>
        </w:rPr>
      </w:pPr>
      <w:r>
        <w:rPr>
          <w:rFonts w:ascii="宋体" w:hAnsi="宋体" w:hint="eastAsia"/>
          <w:kern w:val="0"/>
          <w:szCs w:val="21"/>
        </w:rPr>
        <w:t>九、本合同一式</w:t>
      </w:r>
      <w:r>
        <w:rPr>
          <w:rFonts w:ascii="宋体" w:hAnsi="宋体" w:hint="eastAsia"/>
          <w:kern w:val="0"/>
          <w:szCs w:val="21"/>
          <w:u w:val="single"/>
        </w:rPr>
        <w:t xml:space="preserve"> </w:t>
      </w:r>
      <w:r w:rsidR="003B7FC2">
        <w:rPr>
          <w:rFonts w:ascii="宋体" w:hAnsi="宋体" w:hint="eastAsia"/>
          <w:kern w:val="0"/>
          <w:szCs w:val="21"/>
          <w:u w:val="single"/>
        </w:rPr>
        <w:t xml:space="preserve">伍 </w:t>
      </w:r>
      <w:r>
        <w:rPr>
          <w:rFonts w:ascii="宋体" w:hAnsi="宋体" w:hint="eastAsia"/>
          <w:kern w:val="0"/>
          <w:szCs w:val="21"/>
        </w:rPr>
        <w:t>份，甲方执</w:t>
      </w:r>
      <w:r>
        <w:rPr>
          <w:rFonts w:ascii="宋体" w:hAnsi="宋体" w:hint="eastAsia"/>
          <w:kern w:val="0"/>
          <w:szCs w:val="21"/>
          <w:u w:val="single"/>
        </w:rPr>
        <w:t xml:space="preserve"> </w:t>
      </w:r>
      <w:r w:rsidR="003B7FC2">
        <w:rPr>
          <w:rFonts w:ascii="宋体" w:hAnsi="宋体" w:hint="eastAsia"/>
          <w:kern w:val="0"/>
          <w:szCs w:val="21"/>
          <w:u w:val="single"/>
        </w:rPr>
        <w:t xml:space="preserve">肆 </w:t>
      </w:r>
      <w:r>
        <w:rPr>
          <w:rFonts w:ascii="宋体" w:hAnsi="宋体" w:hint="eastAsia"/>
          <w:kern w:val="0"/>
          <w:szCs w:val="21"/>
        </w:rPr>
        <w:t>份，乙方执</w:t>
      </w:r>
      <w:r>
        <w:rPr>
          <w:rFonts w:ascii="宋体" w:hAnsi="宋体" w:hint="eastAsia"/>
          <w:kern w:val="0"/>
          <w:szCs w:val="21"/>
          <w:u w:val="single"/>
        </w:rPr>
        <w:t xml:space="preserve"> 壹 </w:t>
      </w:r>
      <w:r>
        <w:rPr>
          <w:rFonts w:ascii="宋体" w:hAnsi="宋体" w:hint="eastAsia"/>
          <w:kern w:val="0"/>
          <w:szCs w:val="21"/>
        </w:rPr>
        <w:t>份，并从签订之日起生效。</w:t>
      </w:r>
    </w:p>
    <w:p w:rsidR="00BC1E42" w:rsidRDefault="00BC1E42" w:rsidP="00BC1E42">
      <w:pPr>
        <w:widowControl/>
        <w:spacing w:line="273" w:lineRule="auto"/>
        <w:ind w:firstLineChars="200" w:firstLine="420"/>
        <w:jc w:val="left"/>
        <w:rPr>
          <w:rFonts w:ascii="宋体" w:hAnsi="宋体"/>
          <w:kern w:val="0"/>
          <w:szCs w:val="21"/>
        </w:rPr>
      </w:pPr>
      <w:r>
        <w:rPr>
          <w:rFonts w:ascii="宋体" w:hAnsi="宋体" w:hint="eastAsia"/>
          <w:kern w:val="0"/>
          <w:szCs w:val="21"/>
        </w:rPr>
        <w:t xml:space="preserve"> </w:t>
      </w:r>
    </w:p>
    <w:p w:rsidR="00BC1E42" w:rsidRDefault="00BC1E42" w:rsidP="00BC1E42">
      <w:pPr>
        <w:widowControl/>
        <w:spacing w:line="480" w:lineRule="auto"/>
        <w:ind w:firstLineChars="200" w:firstLine="422"/>
        <w:jc w:val="left"/>
        <w:rPr>
          <w:rFonts w:ascii="宋体" w:hAnsi="宋体"/>
          <w:b/>
          <w:bCs/>
          <w:kern w:val="0"/>
          <w:szCs w:val="21"/>
          <w:u w:val="single"/>
        </w:rPr>
      </w:pPr>
      <w:r>
        <w:rPr>
          <w:rFonts w:ascii="宋体" w:hAnsi="宋体" w:hint="eastAsia"/>
          <w:b/>
          <w:bCs/>
          <w:kern w:val="0"/>
          <w:szCs w:val="21"/>
          <w:u w:val="single"/>
        </w:rPr>
        <w:t xml:space="preserve">甲方：中山大学附属肿瘤医院 </w:t>
      </w:r>
      <w:r>
        <w:rPr>
          <w:rFonts w:ascii="宋体" w:hAnsi="宋体" w:hint="eastAsia"/>
          <w:b/>
          <w:bCs/>
          <w:kern w:val="0"/>
          <w:szCs w:val="21"/>
        </w:rPr>
        <w:t xml:space="preserve">          </w:t>
      </w:r>
      <w:r>
        <w:rPr>
          <w:rFonts w:ascii="宋体" w:hAnsi="宋体" w:hint="eastAsia"/>
          <w:b/>
          <w:bCs/>
          <w:kern w:val="0"/>
          <w:szCs w:val="21"/>
          <w:u w:val="single"/>
        </w:rPr>
        <w:t>乙方：</w:t>
      </w:r>
    </w:p>
    <w:p w:rsidR="00BC1E42" w:rsidRDefault="00BC1E42" w:rsidP="00BC1E42">
      <w:pPr>
        <w:widowControl/>
        <w:spacing w:line="480" w:lineRule="auto"/>
        <w:ind w:firstLineChars="200" w:firstLine="420"/>
        <w:jc w:val="left"/>
        <w:rPr>
          <w:rFonts w:ascii="宋体" w:hAnsi="宋体"/>
          <w:kern w:val="0"/>
          <w:szCs w:val="21"/>
        </w:rPr>
      </w:pPr>
      <w:r>
        <w:rPr>
          <w:rFonts w:ascii="宋体" w:hAnsi="宋体" w:hint="eastAsia"/>
          <w:kern w:val="0"/>
          <w:szCs w:val="21"/>
        </w:rPr>
        <w:t>法定代表人：                           法定代表人：</w:t>
      </w:r>
    </w:p>
    <w:p w:rsidR="00BC1E42" w:rsidRDefault="00BC1E42" w:rsidP="00BC1E42">
      <w:pPr>
        <w:widowControl/>
        <w:spacing w:line="480" w:lineRule="auto"/>
        <w:ind w:firstLineChars="200" w:firstLine="420"/>
        <w:jc w:val="left"/>
        <w:rPr>
          <w:rFonts w:ascii="宋体" w:hAnsi="宋体"/>
          <w:kern w:val="0"/>
          <w:szCs w:val="21"/>
        </w:rPr>
      </w:pPr>
      <w:r>
        <w:rPr>
          <w:rFonts w:ascii="宋体" w:hAnsi="宋体" w:hint="eastAsia"/>
          <w:kern w:val="0"/>
          <w:szCs w:val="21"/>
        </w:rPr>
        <w:t>主管科室：物业管理科</w:t>
      </w:r>
    </w:p>
    <w:p w:rsidR="00BC1E42" w:rsidRDefault="00BC1E42" w:rsidP="00BC1E42">
      <w:pPr>
        <w:widowControl/>
        <w:spacing w:line="480" w:lineRule="auto"/>
        <w:ind w:firstLineChars="200" w:firstLine="420"/>
        <w:jc w:val="left"/>
        <w:rPr>
          <w:rFonts w:ascii="宋体" w:hAnsi="宋体"/>
          <w:kern w:val="0"/>
          <w:szCs w:val="21"/>
        </w:rPr>
      </w:pPr>
      <w:r>
        <w:rPr>
          <w:rFonts w:ascii="宋体" w:hAnsi="宋体" w:hint="eastAsia"/>
          <w:kern w:val="0"/>
          <w:szCs w:val="21"/>
        </w:rPr>
        <w:t>负责人及经办人员：                     项目代表：</w:t>
      </w:r>
    </w:p>
    <w:p w:rsidR="00BC1E42" w:rsidRDefault="00BC1E42" w:rsidP="00BC1E42">
      <w:pPr>
        <w:spacing w:line="480" w:lineRule="auto"/>
        <w:rPr>
          <w:b/>
          <w:bCs/>
          <w:sz w:val="30"/>
          <w:szCs w:val="30"/>
        </w:rPr>
      </w:pPr>
      <w:r>
        <w:rPr>
          <w:rFonts w:ascii="宋体" w:hAnsi="宋体" w:hint="eastAsia"/>
          <w:kern w:val="0"/>
          <w:szCs w:val="21"/>
        </w:rPr>
        <w:t xml:space="preserve">    签订日期：</w:t>
      </w:r>
      <w:r>
        <w:rPr>
          <w:rFonts w:ascii="宋体" w:hAnsi="宋体"/>
          <w:kern w:val="0"/>
          <w:szCs w:val="21"/>
        </w:rPr>
        <w:t xml:space="preserve"> </w:t>
      </w:r>
      <w:r>
        <w:rPr>
          <w:rFonts w:ascii="宋体" w:hAnsi="宋体" w:hint="eastAsia"/>
          <w:kern w:val="0"/>
          <w:szCs w:val="21"/>
        </w:rPr>
        <w:t xml:space="preserve">             </w:t>
      </w:r>
      <w:r>
        <w:rPr>
          <w:rFonts w:ascii="宋体" w:hAnsi="宋体"/>
          <w:kern w:val="0"/>
          <w:szCs w:val="21"/>
        </w:rPr>
        <w:t xml:space="preserve">              </w:t>
      </w:r>
      <w:r>
        <w:rPr>
          <w:rFonts w:ascii="宋体" w:hAnsi="宋体" w:hint="eastAsia"/>
          <w:kern w:val="0"/>
          <w:szCs w:val="21"/>
        </w:rPr>
        <w:t xml:space="preserve"> 签订日期：</w:t>
      </w:r>
      <w:r>
        <w:rPr>
          <w:rFonts w:ascii="宋体" w:hAnsi="宋体"/>
          <w:kern w:val="0"/>
          <w:szCs w:val="21"/>
        </w:rPr>
        <w:t xml:space="preserve"> </w:t>
      </w:r>
    </w:p>
    <w:p w:rsidR="00577D80" w:rsidRPr="00BC1E42" w:rsidRDefault="00577D80"/>
    <w:sectPr w:rsidR="00577D80" w:rsidRPr="00BC1E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F5BF34"/>
    <w:multiLevelType w:val="singleLevel"/>
    <w:tmpl w:val="8DF5BF34"/>
    <w:lvl w:ilvl="0">
      <w:start w:val="1"/>
      <w:numFmt w:val="decimal"/>
      <w:lvlText w:val="%1."/>
      <w:lvlJc w:val="left"/>
      <w:pPr>
        <w:ind w:left="425" w:hanging="425"/>
      </w:pPr>
      <w:rPr>
        <w:rFonts w:hint="default"/>
      </w:rPr>
    </w:lvl>
  </w:abstractNum>
  <w:abstractNum w:abstractNumId="1" w15:restartNumberingAfterBreak="0">
    <w:nsid w:val="A271875D"/>
    <w:multiLevelType w:val="multilevel"/>
    <w:tmpl w:val="A271875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A768E494"/>
    <w:multiLevelType w:val="singleLevel"/>
    <w:tmpl w:val="A768E494"/>
    <w:lvl w:ilvl="0">
      <w:start w:val="1"/>
      <w:numFmt w:val="decimal"/>
      <w:lvlText w:val="%1."/>
      <w:lvlJc w:val="left"/>
      <w:pPr>
        <w:ind w:left="425" w:hanging="425"/>
      </w:pPr>
      <w:rPr>
        <w:rFonts w:hint="default"/>
      </w:rPr>
    </w:lvl>
  </w:abstractNum>
  <w:abstractNum w:abstractNumId="3" w15:restartNumberingAfterBreak="0">
    <w:nsid w:val="A8D26B17"/>
    <w:multiLevelType w:val="singleLevel"/>
    <w:tmpl w:val="A8D26B17"/>
    <w:lvl w:ilvl="0">
      <w:start w:val="7"/>
      <w:numFmt w:val="chineseCounting"/>
      <w:suff w:val="nothing"/>
      <w:lvlText w:val="%1、"/>
      <w:lvlJc w:val="left"/>
      <w:rPr>
        <w:rFonts w:hint="eastAsia"/>
      </w:rPr>
    </w:lvl>
  </w:abstractNum>
  <w:abstractNum w:abstractNumId="4" w15:restartNumberingAfterBreak="0">
    <w:nsid w:val="B2738686"/>
    <w:multiLevelType w:val="singleLevel"/>
    <w:tmpl w:val="B2738686"/>
    <w:lvl w:ilvl="0">
      <w:start w:val="1"/>
      <w:numFmt w:val="decimal"/>
      <w:lvlText w:val="%1."/>
      <w:lvlJc w:val="left"/>
      <w:pPr>
        <w:ind w:left="425" w:hanging="425"/>
      </w:pPr>
      <w:rPr>
        <w:rFonts w:hint="default"/>
      </w:rPr>
    </w:lvl>
  </w:abstractNum>
  <w:abstractNum w:abstractNumId="5" w15:restartNumberingAfterBreak="0">
    <w:nsid w:val="F8AE4157"/>
    <w:multiLevelType w:val="singleLevel"/>
    <w:tmpl w:val="F8AE4157"/>
    <w:lvl w:ilvl="0">
      <w:start w:val="1"/>
      <w:numFmt w:val="decimal"/>
      <w:lvlText w:val="%1."/>
      <w:lvlJc w:val="left"/>
      <w:pPr>
        <w:ind w:left="425" w:hanging="425"/>
      </w:pPr>
      <w:rPr>
        <w:rFonts w:hint="default"/>
      </w:rPr>
    </w:lvl>
  </w:abstractNum>
  <w:abstractNum w:abstractNumId="6" w15:restartNumberingAfterBreak="0">
    <w:nsid w:val="0000001A"/>
    <w:multiLevelType w:val="multilevel"/>
    <w:tmpl w:val="0000001A"/>
    <w:lvl w:ilvl="0">
      <w:start w:val="1"/>
      <w:numFmt w:val="decimal"/>
      <w:lvlText w:val="%1)"/>
      <w:lvlJc w:val="left"/>
      <w:pPr>
        <w:ind w:left="846" w:hanging="420"/>
      </w:pPr>
    </w:lvl>
    <w:lvl w:ilvl="1">
      <w:start w:val="7"/>
      <w:numFmt w:val="japaneseCounting"/>
      <w:lvlText w:val="%2、"/>
      <w:lvlJc w:val="left"/>
      <w:pPr>
        <w:ind w:left="1566" w:hanging="720"/>
      </w:pPr>
      <w:rPr>
        <w:rFonts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7" w15:restartNumberingAfterBreak="0">
    <w:nsid w:val="106D68DC"/>
    <w:multiLevelType w:val="hybridMultilevel"/>
    <w:tmpl w:val="2FE6E4F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2DD62E86"/>
    <w:multiLevelType w:val="hybridMultilevel"/>
    <w:tmpl w:val="016ABE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FA3B9D5"/>
    <w:multiLevelType w:val="singleLevel"/>
    <w:tmpl w:val="2FA3B9D5"/>
    <w:lvl w:ilvl="0">
      <w:start w:val="1"/>
      <w:numFmt w:val="decimal"/>
      <w:lvlText w:val="%1."/>
      <w:lvlJc w:val="left"/>
      <w:pPr>
        <w:ind w:left="425" w:hanging="425"/>
      </w:pPr>
      <w:rPr>
        <w:rFonts w:hint="default"/>
      </w:rPr>
    </w:lvl>
  </w:abstractNum>
  <w:abstractNum w:abstractNumId="10" w15:restartNumberingAfterBreak="0">
    <w:nsid w:val="3BD64563"/>
    <w:multiLevelType w:val="hybridMultilevel"/>
    <w:tmpl w:val="6E8A35D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42498A67"/>
    <w:multiLevelType w:val="singleLevel"/>
    <w:tmpl w:val="42498A67"/>
    <w:lvl w:ilvl="0">
      <w:start w:val="1"/>
      <w:numFmt w:val="decimal"/>
      <w:lvlText w:val="%1."/>
      <w:lvlJc w:val="left"/>
      <w:pPr>
        <w:ind w:left="425" w:hanging="425"/>
      </w:pPr>
      <w:rPr>
        <w:rFonts w:hint="default"/>
      </w:rPr>
    </w:lvl>
  </w:abstractNum>
  <w:abstractNum w:abstractNumId="12" w15:restartNumberingAfterBreak="0">
    <w:nsid w:val="5157490E"/>
    <w:multiLevelType w:val="multilevel"/>
    <w:tmpl w:val="5157490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28E6175"/>
    <w:multiLevelType w:val="singleLevel"/>
    <w:tmpl w:val="528E6175"/>
    <w:lvl w:ilvl="0">
      <w:start w:val="1"/>
      <w:numFmt w:val="decimal"/>
      <w:lvlText w:val="%1."/>
      <w:lvlJc w:val="left"/>
      <w:pPr>
        <w:ind w:left="425" w:hanging="425"/>
      </w:pPr>
      <w:rPr>
        <w:rFonts w:hint="default"/>
      </w:rPr>
    </w:lvl>
  </w:abstractNum>
  <w:abstractNum w:abstractNumId="14" w15:restartNumberingAfterBreak="0">
    <w:nsid w:val="69B87C98"/>
    <w:multiLevelType w:val="multilevel"/>
    <w:tmpl w:val="69B87C98"/>
    <w:lvl w:ilvl="0">
      <w:start w:val="1"/>
      <w:numFmt w:val="chineseCountingThousand"/>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2394681"/>
    <w:multiLevelType w:val="singleLevel"/>
    <w:tmpl w:val="72394681"/>
    <w:lvl w:ilvl="0">
      <w:start w:val="1"/>
      <w:numFmt w:val="decimal"/>
      <w:lvlText w:val="%1."/>
      <w:lvlJc w:val="left"/>
      <w:pPr>
        <w:ind w:left="425" w:hanging="425"/>
      </w:pPr>
      <w:rPr>
        <w:rFonts w:hint="default"/>
      </w:rPr>
    </w:lvl>
  </w:abstractNum>
  <w:num w:numId="1">
    <w:abstractNumId w:val="5"/>
  </w:num>
  <w:num w:numId="2">
    <w:abstractNumId w:val="11"/>
  </w:num>
  <w:num w:numId="3">
    <w:abstractNumId w:val="15"/>
  </w:num>
  <w:num w:numId="4">
    <w:abstractNumId w:val="13"/>
  </w:num>
  <w:num w:numId="5">
    <w:abstractNumId w:val="2"/>
  </w:num>
  <w:num w:numId="6">
    <w:abstractNumId w:val="3"/>
  </w:num>
  <w:num w:numId="7">
    <w:abstractNumId w:val="0"/>
  </w:num>
  <w:num w:numId="8">
    <w:abstractNumId w:val="9"/>
  </w:num>
  <w:num w:numId="9">
    <w:abstractNumId w:val="4"/>
  </w:num>
  <w:num w:numId="10">
    <w:abstractNumId w:val="14"/>
  </w:num>
  <w:num w:numId="11">
    <w:abstractNumId w:val="12"/>
  </w:num>
  <w:num w:numId="12">
    <w:abstractNumId w:val="1"/>
  </w:num>
  <w:num w:numId="13">
    <w:abstractNumId w:val="8"/>
  </w:num>
  <w:num w:numId="14">
    <w:abstractNumId w:val="7"/>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CB3"/>
    <w:rsid w:val="00175BE2"/>
    <w:rsid w:val="003955A5"/>
    <w:rsid w:val="003B7FC2"/>
    <w:rsid w:val="00510F8A"/>
    <w:rsid w:val="00577D80"/>
    <w:rsid w:val="008A70E2"/>
    <w:rsid w:val="00930966"/>
    <w:rsid w:val="00A95D4D"/>
    <w:rsid w:val="00BC1E42"/>
    <w:rsid w:val="00C16A2D"/>
    <w:rsid w:val="00D75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0CBCC"/>
  <w15:chartTrackingRefBased/>
  <w15:docId w15:val="{E2D07F6C-7CFD-4F56-B9E8-97209C71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autoRedefine/>
    <w:qFormat/>
    <w:rsid w:val="00BC1E4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qFormat/>
    <w:rsid w:val="00BC1E42"/>
    <w:pPr>
      <w:tabs>
        <w:tab w:val="left" w:pos="540"/>
      </w:tabs>
      <w:spacing w:line="360" w:lineRule="auto"/>
      <w:ind w:left="420" w:hanging="420"/>
      <w:jc w:val="left"/>
    </w:pPr>
    <w:rPr>
      <w:rFonts w:ascii="宋体" w:hAnsi="宋体"/>
      <w:color w:val="000000"/>
      <w:kern w:val="0"/>
      <w:sz w:val="24"/>
    </w:rPr>
  </w:style>
  <w:style w:type="paragraph" w:customStyle="1" w:styleId="Char">
    <w:name w:val="(标书)正文 Char"/>
    <w:basedOn w:val="a"/>
    <w:autoRedefine/>
    <w:qFormat/>
    <w:rsid w:val="00BC1E42"/>
    <w:pPr>
      <w:spacing w:line="480" w:lineRule="auto"/>
      <w:jc w:val="left"/>
    </w:pPr>
    <w:rPr>
      <w:spacing w:val="10"/>
      <w:kern w:val="0"/>
      <w:sz w:val="24"/>
    </w:rPr>
  </w:style>
  <w:style w:type="paragraph" w:styleId="a4">
    <w:name w:val="Body Text Indent"/>
    <w:basedOn w:val="a"/>
    <w:link w:val="a5"/>
    <w:uiPriority w:val="99"/>
    <w:semiHidden/>
    <w:unhideWhenUsed/>
    <w:rsid w:val="00BC1E42"/>
    <w:pPr>
      <w:spacing w:after="120"/>
      <w:ind w:leftChars="200" w:left="420"/>
    </w:pPr>
  </w:style>
  <w:style w:type="character" w:customStyle="1" w:styleId="a5">
    <w:name w:val="正文文本缩进 字符"/>
    <w:basedOn w:val="a0"/>
    <w:link w:val="a4"/>
    <w:uiPriority w:val="99"/>
    <w:semiHidden/>
    <w:rsid w:val="00BC1E42"/>
    <w:rPr>
      <w:rFonts w:ascii="Times New Roman" w:eastAsia="宋体" w:hAnsi="Times New Roman" w:cs="Times New Roman"/>
      <w:szCs w:val="24"/>
    </w:rPr>
  </w:style>
  <w:style w:type="paragraph" w:styleId="2">
    <w:name w:val="Body Text First Indent 2"/>
    <w:basedOn w:val="a4"/>
    <w:link w:val="20"/>
    <w:uiPriority w:val="99"/>
    <w:semiHidden/>
    <w:unhideWhenUsed/>
    <w:rsid w:val="00BC1E42"/>
    <w:pPr>
      <w:ind w:firstLineChars="200" w:firstLine="420"/>
    </w:pPr>
  </w:style>
  <w:style w:type="character" w:customStyle="1" w:styleId="20">
    <w:name w:val="正文首行缩进 2 字符"/>
    <w:basedOn w:val="a5"/>
    <w:link w:val="2"/>
    <w:uiPriority w:val="99"/>
    <w:semiHidden/>
    <w:rsid w:val="00BC1E42"/>
    <w:rPr>
      <w:rFonts w:ascii="Times New Roman" w:eastAsia="宋体" w:hAnsi="Times New Roman" w:cs="Times New Roman"/>
      <w:szCs w:val="24"/>
    </w:rPr>
  </w:style>
  <w:style w:type="paragraph" w:styleId="a6">
    <w:name w:val="Balloon Text"/>
    <w:basedOn w:val="a"/>
    <w:link w:val="a7"/>
    <w:uiPriority w:val="99"/>
    <w:semiHidden/>
    <w:unhideWhenUsed/>
    <w:rsid w:val="00C16A2D"/>
    <w:rPr>
      <w:sz w:val="18"/>
      <w:szCs w:val="18"/>
    </w:rPr>
  </w:style>
  <w:style w:type="character" w:customStyle="1" w:styleId="a7">
    <w:name w:val="批注框文本 字符"/>
    <w:basedOn w:val="a0"/>
    <w:link w:val="a6"/>
    <w:uiPriority w:val="99"/>
    <w:semiHidden/>
    <w:rsid w:val="00C16A2D"/>
    <w:rPr>
      <w:rFonts w:ascii="Times New Roman" w:eastAsia="宋体" w:hAnsi="Times New Roman" w:cs="Times New Roman"/>
      <w:sz w:val="18"/>
      <w:szCs w:val="18"/>
    </w:rPr>
  </w:style>
  <w:style w:type="paragraph" w:customStyle="1" w:styleId="1">
    <w:name w:val="列出段落1"/>
    <w:basedOn w:val="a"/>
    <w:uiPriority w:val="34"/>
    <w:qFormat/>
    <w:rsid w:val="00175BE2"/>
    <w:pPr>
      <w:ind w:firstLineChars="200" w:firstLine="420"/>
    </w:pPr>
    <w:rPr>
      <w:rFonts w:ascii="Calibri" w:hAnsi="Calibri"/>
    </w:rPr>
  </w:style>
  <w:style w:type="paragraph" w:styleId="a8">
    <w:name w:val="List Paragraph"/>
    <w:basedOn w:val="a"/>
    <w:uiPriority w:val="34"/>
    <w:qFormat/>
    <w:rsid w:val="00175BE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15</Pages>
  <Words>1617</Words>
  <Characters>9217</Characters>
  <Application>Microsoft Office Word</Application>
  <DocSecurity>0</DocSecurity>
  <Lines>76</Lines>
  <Paragraphs>21</Paragraphs>
  <ScaleCrop>false</ScaleCrop>
  <Company>P R C</Company>
  <LinksUpToDate>false</LinksUpToDate>
  <CharactersWithSpaces>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huangxzh</dc:creator>
  <cp:keywords/>
  <dc:description/>
  <cp:lastModifiedBy>huangxzh</cp:lastModifiedBy>
  <cp:revision>8</cp:revision>
  <dcterms:created xsi:type="dcterms:W3CDTF">2024-05-28T07:34:00Z</dcterms:created>
  <dcterms:modified xsi:type="dcterms:W3CDTF">2024-06-05T08:05:00Z</dcterms:modified>
</cp:coreProperties>
</file>